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DE" w:rsidRPr="003E788E" w:rsidRDefault="00327FDE" w:rsidP="005F4977">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C12FBA">
        <w:rPr>
          <w:rFonts w:ascii="Palatino Linotype" w:hAnsi="Palatino Linotype" w:cs="Tahoma"/>
          <w:bCs/>
          <w:sz w:val="22"/>
          <w:szCs w:val="24"/>
        </w:rPr>
        <w:t>catorce</w:t>
      </w:r>
      <w:r w:rsidRPr="003E788E">
        <w:rPr>
          <w:rFonts w:ascii="Palatino Linotype" w:hAnsi="Palatino Linotype" w:cs="Tahoma"/>
          <w:bCs/>
          <w:sz w:val="22"/>
          <w:szCs w:val="24"/>
        </w:rPr>
        <w:t xml:space="preserve"> de </w:t>
      </w:r>
      <w:r w:rsidR="00C12FBA">
        <w:rPr>
          <w:rFonts w:ascii="Palatino Linotype" w:hAnsi="Palatino Linotype" w:cs="Tahoma"/>
          <w:bCs/>
          <w:sz w:val="22"/>
          <w:szCs w:val="24"/>
        </w:rPr>
        <w:t>noviembre</w:t>
      </w:r>
      <w:r w:rsidRPr="003E788E">
        <w:rPr>
          <w:rFonts w:ascii="Palatino Linotype" w:hAnsi="Palatino Linotype" w:cs="Tahoma"/>
          <w:bCs/>
          <w:sz w:val="22"/>
          <w:szCs w:val="24"/>
        </w:rPr>
        <w:t xml:space="preserve"> de dos mil dieciocho.</w:t>
      </w:r>
    </w:p>
    <w:p w:rsidR="00B31222" w:rsidRPr="00C27C34" w:rsidRDefault="00B31222" w:rsidP="005F4977">
      <w:pPr>
        <w:spacing w:line="360" w:lineRule="auto"/>
        <w:rPr>
          <w:rFonts w:ascii="Palatino Linotype" w:hAnsi="Palatino Linotype" w:cs="Tahoma"/>
          <w:bCs/>
          <w:sz w:val="22"/>
          <w:szCs w:val="22"/>
          <w:highlight w:val="yellow"/>
        </w:rPr>
      </w:pPr>
    </w:p>
    <w:p w:rsidR="00B31222" w:rsidRPr="00C27C34" w:rsidRDefault="00C27C34" w:rsidP="005F4977">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112085" w:rsidRPr="00112085">
        <w:rPr>
          <w:rFonts w:ascii="Palatino Linotype" w:hAnsi="Palatino Linotype" w:cs="Tahoma"/>
          <w:bCs/>
          <w:color w:val="0D0D0D" w:themeColor="text1" w:themeTint="F2"/>
          <w:sz w:val="22"/>
          <w:szCs w:val="22"/>
        </w:rPr>
        <w:t>03716/INFOEM/IP/RR/2018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bookmarkStart w:id="0" w:name="_GoBack"/>
      <w:bookmarkEnd w:id="0"/>
      <w:r w:rsidR="009F192A" w:rsidRPr="009F192A">
        <w:rPr>
          <w:rFonts w:ascii="Palatino Linotype" w:hAnsi="Palatino Linotype" w:cs="Tahoma"/>
          <w:bCs/>
          <w:color w:val="0D0D0D" w:themeColor="text1" w:themeTint="F2"/>
          <w:sz w:val="22"/>
          <w:szCs w:val="22"/>
          <w:highlight w:val="black"/>
        </w:rPr>
        <w:t>-----------------------------------------------------</w:t>
      </w:r>
      <w:r w:rsidR="00112085">
        <w:rPr>
          <w:rFonts w:ascii="Palatino Linotype" w:hAnsi="Palatino Linotype" w:cs="Tahoma"/>
          <w:bCs/>
          <w:color w:val="0D0D0D" w:themeColor="text1" w:themeTint="F2"/>
          <w:sz w:val="22"/>
          <w:szCs w:val="22"/>
        </w:rPr>
        <w:t>, en lo sucesivo particular o recurrente,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Sujeto Obligado</w:t>
      </w:r>
      <w:r w:rsidR="00112085">
        <w:rPr>
          <w:rFonts w:ascii="Palatino Linotype" w:hAnsi="Palatino Linotype" w:cs="Tahoma"/>
          <w:bCs/>
          <w:color w:val="0D0D0D" w:themeColor="text1" w:themeTint="F2"/>
          <w:sz w:val="22"/>
          <w:szCs w:val="22"/>
        </w:rPr>
        <w:t>,</w:t>
      </w:r>
      <w:r w:rsidR="002A0FB8" w:rsidRPr="00C27C34">
        <w:rPr>
          <w:rFonts w:ascii="Palatino Linotype" w:hAnsi="Palatino Linotype" w:cs="Tahoma"/>
          <w:bCs/>
          <w:color w:val="0D0D0D" w:themeColor="text1" w:themeTint="F2"/>
          <w:sz w:val="22"/>
          <w:szCs w:val="22"/>
        </w:rPr>
        <w:t xml:space="preserve"> </w:t>
      </w:r>
      <w:r w:rsidR="00C36461">
        <w:rPr>
          <w:rFonts w:ascii="Palatino Linotype" w:hAnsi="Palatino Linotype" w:cs="Tahoma"/>
          <w:bCs/>
          <w:color w:val="0D0D0D" w:themeColor="text1" w:themeTint="F2"/>
          <w:sz w:val="22"/>
          <w:szCs w:val="22"/>
        </w:rPr>
        <w:t>Ayuntamiento de Metepec</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rsidR="00735915" w:rsidRPr="00C27C34" w:rsidRDefault="00735915" w:rsidP="005F4977">
      <w:pPr>
        <w:spacing w:line="360" w:lineRule="auto"/>
        <w:rPr>
          <w:rFonts w:ascii="Palatino Linotype" w:hAnsi="Palatino Linotype" w:cs="Tahoma"/>
          <w:sz w:val="22"/>
          <w:szCs w:val="22"/>
        </w:rPr>
      </w:pPr>
    </w:p>
    <w:p w:rsidR="00B31222" w:rsidRPr="00C27C34" w:rsidRDefault="00B31222" w:rsidP="005F4977">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rsidR="00B31222" w:rsidRPr="00C27C34" w:rsidRDefault="00B31222" w:rsidP="005F4977">
      <w:pPr>
        <w:pStyle w:val="Prrafodelista"/>
        <w:tabs>
          <w:tab w:val="left" w:pos="567"/>
        </w:tabs>
        <w:spacing w:line="360" w:lineRule="auto"/>
        <w:ind w:left="0"/>
        <w:contextualSpacing w:val="0"/>
        <w:jc w:val="both"/>
        <w:rPr>
          <w:rFonts w:ascii="Palatino Linotype" w:hAnsi="Palatino Linotype" w:cs="Tahoma"/>
          <w:szCs w:val="22"/>
        </w:rPr>
      </w:pPr>
    </w:p>
    <w:p w:rsidR="00DC1594" w:rsidRPr="00C27C34" w:rsidRDefault="00B31222" w:rsidP="005F4977">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rsidR="00DC1594" w:rsidRPr="00C27C34" w:rsidRDefault="00DC1594" w:rsidP="005F4977">
      <w:pPr>
        <w:pStyle w:val="Prrafodelista"/>
        <w:tabs>
          <w:tab w:val="left" w:pos="567"/>
        </w:tabs>
        <w:spacing w:line="360" w:lineRule="auto"/>
        <w:ind w:left="0"/>
        <w:contextualSpacing w:val="0"/>
        <w:jc w:val="both"/>
        <w:rPr>
          <w:rFonts w:ascii="Palatino Linotype" w:hAnsi="Palatino Linotype" w:cs="Tahoma"/>
          <w:szCs w:val="22"/>
        </w:rPr>
      </w:pPr>
    </w:p>
    <w:p w:rsidR="00B31222" w:rsidRPr="00C27C34" w:rsidRDefault="00AA417B" w:rsidP="005F4977">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siete de 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C36461">
        <w:rPr>
          <w:rFonts w:ascii="Palatino Linotype" w:hAnsi="Palatino Linotype" w:cs="Tahoma"/>
          <w:szCs w:val="22"/>
        </w:rPr>
        <w:t xml:space="preserve">el </w:t>
      </w:r>
      <w:r w:rsidR="00B31222" w:rsidRPr="00C27C34">
        <w:rPr>
          <w:rFonts w:ascii="Palatino Linotype" w:hAnsi="Palatino Linotype" w:cs="Tahoma"/>
          <w:szCs w:val="22"/>
        </w:rPr>
        <w:t xml:space="preserve">particular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el Ayuntamiento de Metepec</w:t>
      </w:r>
      <w:r w:rsidR="00C27C34" w:rsidRPr="00C27C34">
        <w:rPr>
          <w:rFonts w:ascii="Palatino Linotype" w:hAnsi="Palatino Linotype" w:cs="Tahoma"/>
          <w:szCs w:val="22"/>
        </w:rPr>
        <w:t>, mediante la cual requirió:</w:t>
      </w:r>
    </w:p>
    <w:p w:rsidR="00637179" w:rsidRPr="00C27C34" w:rsidRDefault="00637179" w:rsidP="005F4977">
      <w:pPr>
        <w:pStyle w:val="Prrafodelista"/>
        <w:tabs>
          <w:tab w:val="left" w:pos="567"/>
        </w:tabs>
        <w:spacing w:line="360" w:lineRule="auto"/>
        <w:ind w:left="0"/>
        <w:contextualSpacing w:val="0"/>
        <w:jc w:val="both"/>
        <w:rPr>
          <w:rFonts w:ascii="Palatino Linotype" w:hAnsi="Palatino Linotype" w:cs="Tahoma"/>
          <w:szCs w:val="22"/>
        </w:rPr>
      </w:pPr>
    </w:p>
    <w:p w:rsidR="00D01F75" w:rsidRPr="00C27C34" w:rsidRDefault="00D01F75" w:rsidP="005F4977">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rsidR="00D01F75" w:rsidRPr="00C27C34" w:rsidRDefault="00C36461" w:rsidP="005F4977">
      <w:pPr>
        <w:tabs>
          <w:tab w:val="left" w:pos="4667"/>
        </w:tabs>
        <w:spacing w:line="360" w:lineRule="auto"/>
        <w:ind w:left="567" w:right="567"/>
        <w:jc w:val="both"/>
        <w:rPr>
          <w:rFonts w:ascii="Palatino Linotype" w:hAnsi="Palatino Linotype" w:cs="Tahoma"/>
          <w:bCs/>
        </w:rPr>
      </w:pPr>
      <w:r w:rsidRPr="00C36461">
        <w:rPr>
          <w:rFonts w:ascii="Palatino Linotype" w:hAnsi="Palatino Linotype" w:cs="Tahoma"/>
          <w:bCs/>
        </w:rPr>
        <w:t>En virtud de que el Presupuesto Definitivo de Ingresos y Egresos para el ejercicio fiscal 2018 del Ayuntamiento de Metepec, Estado de México disponible en el sitio oficial del ayuntamiento se encuentra ilegible, solicito el Presupuesto Definitivo de Ingresos y Egresos para el ejercicio fiscal 2018 en una versión legible. Adjunto el documento encontrado en el sitio del ayuntamiento como evidencia del estado del documento.</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rsidR="00F72A5B" w:rsidRDefault="00F72A5B" w:rsidP="005F4977">
      <w:pPr>
        <w:tabs>
          <w:tab w:val="left" w:pos="4667"/>
        </w:tabs>
        <w:spacing w:line="360" w:lineRule="auto"/>
        <w:ind w:right="567"/>
        <w:jc w:val="both"/>
        <w:rPr>
          <w:rFonts w:ascii="Palatino Linotype" w:hAnsi="Palatino Linotype" w:cs="Tahoma"/>
          <w:bCs/>
        </w:rPr>
      </w:pPr>
    </w:p>
    <w:p w:rsidR="00D01F75" w:rsidRPr="00C27C34" w:rsidRDefault="00D01F75"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rsidR="00D01F75" w:rsidRDefault="00E64BD9"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rsidR="005F4977" w:rsidRDefault="005F4977" w:rsidP="005F4977">
      <w:pPr>
        <w:tabs>
          <w:tab w:val="left" w:pos="4667"/>
        </w:tabs>
        <w:spacing w:line="360" w:lineRule="auto"/>
        <w:ind w:left="567" w:right="567"/>
        <w:jc w:val="both"/>
        <w:rPr>
          <w:rFonts w:ascii="Palatino Linotype" w:hAnsi="Palatino Linotype" w:cs="Tahoma"/>
          <w:bCs/>
        </w:rPr>
      </w:pPr>
    </w:p>
    <w:p w:rsidR="005F4977" w:rsidRPr="00C27C34" w:rsidRDefault="005F4977" w:rsidP="005F4977">
      <w:pPr>
        <w:tabs>
          <w:tab w:val="left" w:pos="4667"/>
        </w:tabs>
        <w:spacing w:line="360" w:lineRule="auto"/>
        <w:ind w:left="567" w:right="567"/>
        <w:jc w:val="both"/>
        <w:rPr>
          <w:rFonts w:ascii="Palatino Linotype" w:hAnsi="Palatino Linotype" w:cs="Tahoma"/>
          <w:bCs/>
        </w:rPr>
      </w:pPr>
    </w:p>
    <w:p w:rsidR="00C12FBA" w:rsidRPr="00373757" w:rsidRDefault="00373757" w:rsidP="005F4977">
      <w:pPr>
        <w:tabs>
          <w:tab w:val="left" w:pos="567"/>
        </w:tabs>
        <w:spacing w:line="360" w:lineRule="auto"/>
        <w:jc w:val="both"/>
        <w:rPr>
          <w:rFonts w:ascii="Palatino Linotype" w:hAnsi="Palatino Linotype" w:cs="Tahoma"/>
          <w:sz w:val="22"/>
          <w:szCs w:val="24"/>
        </w:rPr>
      </w:pPr>
      <w:r>
        <w:rPr>
          <w:rFonts w:ascii="Palatino Linotype" w:hAnsi="Palatino Linotype" w:cs="Tahoma"/>
          <w:sz w:val="22"/>
          <w:szCs w:val="24"/>
        </w:rPr>
        <w:t>El sujeto obligado adjuntó la digitalización de la Gaceta Municipal, del Órgano de Gobierno Municipal de Metepec, Estado de México, del año 03, número 21, del veintitrés de febrero de dos mil dieciocho, que contiene el Presupuesto definitivo de Ingresos y Egresos para el Ejercicio Fiscal 2018, del Ayuntamiento de dicho Municipio.</w:t>
      </w:r>
    </w:p>
    <w:p w:rsidR="00373757" w:rsidRDefault="00373757" w:rsidP="005F4977">
      <w:pPr>
        <w:tabs>
          <w:tab w:val="left" w:pos="567"/>
        </w:tabs>
        <w:spacing w:line="360" w:lineRule="auto"/>
        <w:jc w:val="both"/>
        <w:rPr>
          <w:rFonts w:ascii="Palatino Linotype" w:hAnsi="Palatino Linotype" w:cs="Tahoma"/>
          <w:b/>
          <w:sz w:val="22"/>
          <w:szCs w:val="24"/>
        </w:rPr>
      </w:pPr>
    </w:p>
    <w:p w:rsidR="00C12FBA" w:rsidRPr="00C12FBA" w:rsidRDefault="00C12FBA" w:rsidP="005F4977">
      <w:pPr>
        <w:tabs>
          <w:tab w:val="left" w:pos="567"/>
        </w:tabs>
        <w:spacing w:line="360" w:lineRule="auto"/>
        <w:jc w:val="both"/>
        <w:rPr>
          <w:rFonts w:ascii="Palatino Linotype" w:hAnsi="Palatino Linotype" w:cs="Tahoma"/>
          <w:b/>
          <w:sz w:val="22"/>
          <w:szCs w:val="22"/>
        </w:rPr>
      </w:pPr>
      <w:r w:rsidRPr="00C12FBA">
        <w:rPr>
          <w:rFonts w:ascii="Palatino Linotype" w:hAnsi="Palatino Linotype" w:cs="Tahoma"/>
          <w:b/>
          <w:sz w:val="22"/>
          <w:szCs w:val="24"/>
        </w:rPr>
        <w:t xml:space="preserve">II. </w:t>
      </w:r>
      <w:r w:rsidRPr="00C12FBA">
        <w:rPr>
          <w:rFonts w:ascii="Palatino Linotype" w:hAnsi="Palatino Linotype" w:cs="Tahoma"/>
          <w:b/>
          <w:sz w:val="22"/>
          <w:szCs w:val="22"/>
        </w:rPr>
        <w:t>Respuesta del Sujeto Obligado.</w:t>
      </w:r>
    </w:p>
    <w:p w:rsidR="00C12FBA" w:rsidRPr="00C12FBA" w:rsidRDefault="00C12FBA" w:rsidP="005F4977">
      <w:pPr>
        <w:autoSpaceDE w:val="0"/>
        <w:autoSpaceDN w:val="0"/>
        <w:adjustRightInd w:val="0"/>
        <w:spacing w:line="360" w:lineRule="auto"/>
        <w:jc w:val="both"/>
        <w:rPr>
          <w:rFonts w:ascii="Palatino Linotype" w:hAnsi="Palatino Linotype" w:cs="Tahoma"/>
          <w:b/>
          <w:sz w:val="24"/>
          <w:szCs w:val="24"/>
        </w:rPr>
      </w:pPr>
    </w:p>
    <w:p w:rsidR="00C12FBA" w:rsidRPr="00C12FBA" w:rsidRDefault="00C12FBA" w:rsidP="005F4977">
      <w:pPr>
        <w:autoSpaceDE w:val="0"/>
        <w:autoSpaceDN w:val="0"/>
        <w:adjustRightInd w:val="0"/>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sidR="004F772E">
        <w:rPr>
          <w:rFonts w:ascii="Palatino Linotype" w:hAnsi="Palatino Linotype" w:cs="Tahoma"/>
          <w:sz w:val="22"/>
          <w:szCs w:val="24"/>
        </w:rPr>
        <w:t>dos</w:t>
      </w:r>
      <w:r w:rsidR="00EE008C">
        <w:rPr>
          <w:rFonts w:ascii="Palatino Linotype" w:hAnsi="Palatino Linotype" w:cs="Tahoma"/>
          <w:sz w:val="22"/>
          <w:szCs w:val="24"/>
        </w:rPr>
        <w:t xml:space="preserve"> de octubre</w:t>
      </w:r>
      <w:r w:rsidRPr="00C12FBA">
        <w:rPr>
          <w:rFonts w:ascii="Palatino Linotype" w:hAnsi="Palatino Linotype" w:cs="Tahoma"/>
          <w:sz w:val="22"/>
          <w:szCs w:val="24"/>
        </w:rPr>
        <w:t xml:space="preserve"> de dos mil dieciocho, </w:t>
      </w:r>
      <w:r w:rsidR="004F772E">
        <w:rPr>
          <w:rFonts w:ascii="Palatino Linotype" w:hAnsi="Palatino Linotype" w:cs="Tahoma"/>
          <w:sz w:val="22"/>
          <w:szCs w:val="24"/>
        </w:rPr>
        <w:t xml:space="preserve">el </w:t>
      </w:r>
      <w:r w:rsidR="00C36461">
        <w:rPr>
          <w:rFonts w:ascii="Palatino Linotype" w:hAnsi="Palatino Linotype" w:cs="Tahoma"/>
          <w:sz w:val="22"/>
          <w:szCs w:val="24"/>
        </w:rPr>
        <w:t>Ayuntamiento de Metepec</w:t>
      </w:r>
      <w:r w:rsidRPr="00C12FBA">
        <w:rPr>
          <w:rFonts w:ascii="Palatino Linotype" w:hAnsi="Palatino Linotype" w:cs="Tahoma"/>
          <w:sz w:val="22"/>
          <w:szCs w:val="24"/>
        </w:rPr>
        <w:t xml:space="preserve"> notificó </w:t>
      </w:r>
      <w:r w:rsidR="001B3A46">
        <w:rPr>
          <w:rFonts w:ascii="Palatino Linotype" w:hAnsi="Palatino Linotype" w:cs="Tahoma"/>
          <w:sz w:val="22"/>
          <w:szCs w:val="24"/>
        </w:rPr>
        <w:t>al</w:t>
      </w:r>
      <w:r w:rsidR="000E3B88">
        <w:rPr>
          <w:rFonts w:ascii="Palatino Linotype" w:hAnsi="Palatino Linotype" w:cs="Tahoma"/>
          <w:sz w:val="22"/>
          <w:szCs w:val="24"/>
        </w:rPr>
        <w:t xml:space="preserve"> particular</w:t>
      </w:r>
      <w:r w:rsidRPr="00C12FBA">
        <w:rPr>
          <w:rFonts w:ascii="Palatino Linotype" w:hAnsi="Palatino Linotype" w:cs="Tahoma"/>
          <w:sz w:val="22"/>
          <w:szCs w:val="24"/>
        </w:rPr>
        <w:t xml:space="preserve">, mediante el Sistema de Acceso a la Información Mexiquense (SAIMEX), la respuesta a la solicitud de acceso a la información, </w:t>
      </w:r>
      <w:r w:rsidR="004F772E">
        <w:rPr>
          <w:rFonts w:ascii="Palatino Linotype" w:hAnsi="Palatino Linotype" w:cs="Tahoma"/>
          <w:sz w:val="22"/>
          <w:szCs w:val="24"/>
        </w:rPr>
        <w:t>a través del oficio número UT/MET/473/2018, del mismo día de recepción, suscrito por la Jefa</w:t>
      </w:r>
      <w:r w:rsidR="001B3A46">
        <w:rPr>
          <w:rFonts w:ascii="Palatino Linotype" w:hAnsi="Palatino Linotype" w:cs="Tahoma"/>
          <w:sz w:val="22"/>
          <w:szCs w:val="24"/>
        </w:rPr>
        <w:t xml:space="preserve"> de la Unidad de Transparencia,</w:t>
      </w:r>
      <w:r w:rsidR="004F772E">
        <w:rPr>
          <w:rFonts w:ascii="Palatino Linotype" w:hAnsi="Palatino Linotype" w:cs="Tahoma"/>
          <w:sz w:val="22"/>
          <w:szCs w:val="24"/>
        </w:rPr>
        <w:t xml:space="preserve"> dirigido al solicitante, cuyo contenido es el siguiente:</w:t>
      </w:r>
    </w:p>
    <w:p w:rsidR="00C12FBA" w:rsidRPr="00C12FBA" w:rsidRDefault="00C12FBA" w:rsidP="005F4977">
      <w:pPr>
        <w:autoSpaceDE w:val="0"/>
        <w:autoSpaceDN w:val="0"/>
        <w:adjustRightInd w:val="0"/>
        <w:spacing w:line="360" w:lineRule="auto"/>
        <w:jc w:val="both"/>
        <w:rPr>
          <w:rFonts w:ascii="Palatino Linotype" w:hAnsi="Palatino Linotype" w:cs="Tahoma"/>
          <w:sz w:val="24"/>
          <w:szCs w:val="24"/>
        </w:rPr>
      </w:pPr>
    </w:p>
    <w:p w:rsidR="004F772E" w:rsidRDefault="00C12FBA" w:rsidP="005F4977">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sidR="004F772E">
        <w:rPr>
          <w:rFonts w:ascii="Palatino Linotype" w:hAnsi="Palatino Linotype" w:cs="Tahoma"/>
        </w:rPr>
        <w:t>…</w:t>
      </w:r>
    </w:p>
    <w:p w:rsidR="004F772E" w:rsidRDefault="004F772E" w:rsidP="005F4977">
      <w:pPr>
        <w:tabs>
          <w:tab w:val="left" w:pos="567"/>
        </w:tabs>
        <w:spacing w:line="360" w:lineRule="auto"/>
        <w:ind w:left="567" w:right="567"/>
        <w:contextualSpacing/>
        <w:jc w:val="both"/>
        <w:rPr>
          <w:rFonts w:ascii="Palatino Linotype" w:hAnsi="Palatino Linotype" w:cs="Tahoma"/>
        </w:rPr>
      </w:pPr>
      <w:r w:rsidRPr="004F772E">
        <w:rPr>
          <w:rFonts w:ascii="Palatino Linotype" w:hAnsi="Palatino Linotype" w:cs="Tahoma"/>
        </w:rPr>
        <w:t>Misma que fue analizada, en virtud de lo cual y previa consulta al correspondiente servidor público habilitado de la administración pública municipal, me permito adjuntar al presente la información solicitada, la cual fue remitida a esta Unidad por la Tesorería Municipal.</w:t>
      </w:r>
    </w:p>
    <w:p w:rsidR="004F772E" w:rsidRDefault="004F772E" w:rsidP="005F4977">
      <w:pPr>
        <w:tabs>
          <w:tab w:val="left" w:pos="567"/>
        </w:tabs>
        <w:spacing w:line="360" w:lineRule="auto"/>
        <w:ind w:left="567" w:right="567"/>
        <w:contextualSpacing/>
        <w:jc w:val="both"/>
        <w:rPr>
          <w:rFonts w:ascii="Palatino Linotype" w:hAnsi="Palatino Linotype" w:cs="Tahoma"/>
        </w:rPr>
      </w:pPr>
    </w:p>
    <w:p w:rsidR="004F772E" w:rsidRDefault="004F772E" w:rsidP="005F4977">
      <w:pPr>
        <w:tabs>
          <w:tab w:val="left" w:pos="567"/>
        </w:tabs>
        <w:spacing w:line="360" w:lineRule="auto"/>
        <w:ind w:left="567" w:right="567"/>
        <w:contextualSpacing/>
        <w:jc w:val="both"/>
        <w:rPr>
          <w:rFonts w:ascii="Palatino Linotype" w:hAnsi="Palatino Linotype" w:cs="Tahoma"/>
        </w:rPr>
      </w:pPr>
      <w:r w:rsidRPr="004F772E">
        <w:rPr>
          <w:rFonts w:ascii="Palatino Linotype" w:hAnsi="Palatino Linotype" w:cs="Tahoma"/>
        </w:rPr>
        <w:t>Lo anterior en cumplimiento a lo establecido en los artículos 12, 50, 51 y 53 de la Ley de Transparencia y Acceso a la Información Pública del Estado de México y Municipios.</w:t>
      </w:r>
    </w:p>
    <w:p w:rsidR="004F772E" w:rsidRDefault="004F772E" w:rsidP="005F4977">
      <w:pPr>
        <w:tabs>
          <w:tab w:val="left" w:pos="567"/>
        </w:tabs>
        <w:spacing w:line="360" w:lineRule="auto"/>
        <w:ind w:left="567" w:right="567"/>
        <w:contextualSpacing/>
        <w:jc w:val="both"/>
        <w:rPr>
          <w:rFonts w:ascii="Palatino Linotype" w:hAnsi="Palatino Linotype" w:cs="Tahoma"/>
        </w:rPr>
      </w:pPr>
    </w:p>
    <w:p w:rsidR="004F772E" w:rsidRDefault="004F772E" w:rsidP="005F4977">
      <w:pPr>
        <w:tabs>
          <w:tab w:val="left" w:pos="567"/>
        </w:tabs>
        <w:spacing w:line="360" w:lineRule="auto"/>
        <w:ind w:left="567" w:right="567"/>
        <w:contextualSpacing/>
        <w:jc w:val="both"/>
        <w:rPr>
          <w:rFonts w:ascii="Palatino Linotype" w:hAnsi="Palatino Linotype" w:cs="Tahoma"/>
        </w:rPr>
      </w:pPr>
      <w:r w:rsidRPr="004F772E">
        <w:rPr>
          <w:rFonts w:ascii="Palatino Linotype" w:hAnsi="Palatino Linotype" w:cs="Tahoma"/>
        </w:rPr>
        <w:t>Se hace de su conocimiento el derecho que tiene artículo 177 de la Ley de Transparencia y Acceso a México y Municipios.</w:t>
      </w:r>
    </w:p>
    <w:p w:rsidR="00C12FBA" w:rsidRPr="00C12FBA" w:rsidRDefault="004F772E" w:rsidP="005F4977">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r w:rsidR="00C12FBA" w:rsidRPr="00C12FBA">
        <w:rPr>
          <w:rFonts w:ascii="Palatino Linotype" w:hAnsi="Palatino Linotype" w:cs="Tahoma"/>
        </w:rPr>
        <w:t>” (</w:t>
      </w:r>
      <w:r w:rsidR="00C12FBA" w:rsidRPr="00C12FBA">
        <w:rPr>
          <w:rFonts w:ascii="Palatino Linotype" w:hAnsi="Palatino Linotype" w:cs="Tahoma"/>
          <w:i/>
        </w:rPr>
        <w:t>Sic.</w:t>
      </w:r>
      <w:r w:rsidR="00C12FBA" w:rsidRPr="00C12FBA">
        <w:rPr>
          <w:rFonts w:ascii="Palatino Linotype" w:hAnsi="Palatino Linotype" w:cs="Tahoma"/>
        </w:rPr>
        <w:t>)</w:t>
      </w:r>
    </w:p>
    <w:p w:rsidR="00C12FBA" w:rsidRDefault="00C12FBA" w:rsidP="005F4977">
      <w:pPr>
        <w:autoSpaceDE w:val="0"/>
        <w:autoSpaceDN w:val="0"/>
        <w:adjustRightInd w:val="0"/>
        <w:spacing w:line="360" w:lineRule="auto"/>
        <w:jc w:val="both"/>
        <w:rPr>
          <w:rFonts w:ascii="Palatino Linotype" w:hAnsi="Palatino Linotype" w:cs="Tahoma"/>
          <w:sz w:val="22"/>
          <w:szCs w:val="24"/>
        </w:rPr>
      </w:pPr>
    </w:p>
    <w:p w:rsidR="005F4977" w:rsidRDefault="005F4977" w:rsidP="005F4977">
      <w:pPr>
        <w:autoSpaceDE w:val="0"/>
        <w:autoSpaceDN w:val="0"/>
        <w:adjustRightInd w:val="0"/>
        <w:spacing w:line="360" w:lineRule="auto"/>
        <w:jc w:val="both"/>
        <w:rPr>
          <w:rFonts w:ascii="Palatino Linotype" w:hAnsi="Palatino Linotype" w:cs="Tahoma"/>
          <w:sz w:val="22"/>
          <w:szCs w:val="24"/>
        </w:rPr>
      </w:pPr>
    </w:p>
    <w:p w:rsidR="004F772E" w:rsidRDefault="004F772E" w:rsidP="005F4977">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El Sujeto Obligado, adjuntó la digitalización </w:t>
      </w:r>
      <w:r w:rsidR="005F4977">
        <w:rPr>
          <w:rFonts w:ascii="Palatino Linotype" w:hAnsi="Palatino Linotype" w:cs="Tahoma"/>
          <w:sz w:val="22"/>
          <w:szCs w:val="24"/>
        </w:rPr>
        <w:t xml:space="preserve">del Presupuesto Basado en Resultados Municipal, </w:t>
      </w:r>
      <w:proofErr w:type="gramStart"/>
      <w:r w:rsidR="005F4977">
        <w:rPr>
          <w:rFonts w:ascii="Palatino Linotype" w:hAnsi="Palatino Linotype" w:cs="Tahoma"/>
          <w:sz w:val="22"/>
          <w:szCs w:val="24"/>
        </w:rPr>
        <w:t>del</w:t>
      </w:r>
      <w:proofErr w:type="gramEnd"/>
      <w:r w:rsidR="005F4977">
        <w:rPr>
          <w:rFonts w:ascii="Palatino Linotype" w:hAnsi="Palatino Linotype" w:cs="Tahoma"/>
          <w:sz w:val="22"/>
          <w:szCs w:val="24"/>
        </w:rPr>
        <w:t xml:space="preserve"> uno de enero al treinta y uno de diciembre de dos mil dieciocho, con los siguientes documentos</w:t>
      </w:r>
      <w:r>
        <w:rPr>
          <w:rFonts w:ascii="Palatino Linotype" w:hAnsi="Palatino Linotype" w:cs="Tahoma"/>
          <w:sz w:val="22"/>
          <w:szCs w:val="24"/>
        </w:rPr>
        <w:t>:</w:t>
      </w:r>
    </w:p>
    <w:p w:rsidR="005F4977" w:rsidRDefault="005F4977" w:rsidP="005F4977">
      <w:pPr>
        <w:autoSpaceDE w:val="0"/>
        <w:autoSpaceDN w:val="0"/>
        <w:adjustRightInd w:val="0"/>
        <w:spacing w:line="360" w:lineRule="auto"/>
        <w:jc w:val="both"/>
        <w:rPr>
          <w:rFonts w:ascii="Palatino Linotype" w:hAnsi="Palatino Linotype" w:cs="Tahoma"/>
          <w:sz w:val="22"/>
          <w:szCs w:val="24"/>
        </w:rPr>
      </w:pPr>
    </w:p>
    <w:p w:rsidR="004F772E" w:rsidRDefault="004F772E" w:rsidP="000E3B88">
      <w:pPr>
        <w:pStyle w:val="Prrafodelista"/>
        <w:numPr>
          <w:ilvl w:val="0"/>
          <w:numId w:val="34"/>
        </w:numPr>
        <w:autoSpaceDE w:val="0"/>
        <w:autoSpaceDN w:val="0"/>
        <w:adjustRightInd w:val="0"/>
        <w:spacing w:line="360" w:lineRule="auto"/>
        <w:jc w:val="both"/>
        <w:rPr>
          <w:rFonts w:ascii="Palatino Linotype" w:hAnsi="Palatino Linotype" w:cs="Tahoma"/>
        </w:rPr>
      </w:pPr>
      <w:r>
        <w:rPr>
          <w:rFonts w:ascii="Palatino Linotype" w:hAnsi="Palatino Linotype" w:cs="Tahoma"/>
        </w:rPr>
        <w:t>Carátula de Presupuesto de Egresos</w:t>
      </w:r>
      <w:r w:rsidR="001A3EAE">
        <w:rPr>
          <w:rFonts w:ascii="Palatino Linotype" w:hAnsi="Palatino Linotype" w:cs="Tahoma"/>
        </w:rPr>
        <w:t xml:space="preserve"> (CARATULA DE EGRESOS.jpg)</w:t>
      </w:r>
      <w:r>
        <w:rPr>
          <w:rFonts w:ascii="Palatino Linotype" w:hAnsi="Palatino Linotype" w:cs="Tahoma"/>
        </w:rPr>
        <w:t>.</w:t>
      </w:r>
    </w:p>
    <w:p w:rsidR="001A3EAE" w:rsidRDefault="001A3EAE" w:rsidP="005F4977">
      <w:pPr>
        <w:pStyle w:val="Prrafodelista"/>
        <w:autoSpaceDE w:val="0"/>
        <w:autoSpaceDN w:val="0"/>
        <w:adjustRightInd w:val="0"/>
        <w:spacing w:line="360" w:lineRule="auto"/>
        <w:ind w:left="567"/>
        <w:jc w:val="both"/>
        <w:rPr>
          <w:rFonts w:ascii="Palatino Linotype" w:hAnsi="Palatino Linotype" w:cs="Tahoma"/>
        </w:rPr>
      </w:pPr>
    </w:p>
    <w:p w:rsidR="004F772E" w:rsidRDefault="004F772E" w:rsidP="000E3B88">
      <w:pPr>
        <w:pStyle w:val="Prrafodelista"/>
        <w:numPr>
          <w:ilvl w:val="0"/>
          <w:numId w:val="34"/>
        </w:numPr>
        <w:autoSpaceDE w:val="0"/>
        <w:autoSpaceDN w:val="0"/>
        <w:adjustRightInd w:val="0"/>
        <w:spacing w:line="360" w:lineRule="auto"/>
        <w:jc w:val="both"/>
        <w:rPr>
          <w:rFonts w:ascii="Palatino Linotype" w:hAnsi="Palatino Linotype" w:cs="Tahoma"/>
        </w:rPr>
      </w:pPr>
      <w:r>
        <w:rPr>
          <w:rFonts w:ascii="Palatino Linotype" w:hAnsi="Palatino Linotype" w:cs="Tahoma"/>
        </w:rPr>
        <w:t>Carátula de Presupuesto de Ingresos</w:t>
      </w:r>
      <w:r w:rsidR="001A3EAE">
        <w:rPr>
          <w:rFonts w:ascii="Palatino Linotype" w:hAnsi="Palatino Linotype" w:cs="Tahoma"/>
        </w:rPr>
        <w:t xml:space="preserve"> (CARATULA DE INGRESOS.jpg)</w:t>
      </w:r>
      <w:r>
        <w:rPr>
          <w:rFonts w:ascii="Palatino Linotype" w:hAnsi="Palatino Linotype" w:cs="Tahoma"/>
        </w:rPr>
        <w:t>.</w:t>
      </w:r>
    </w:p>
    <w:p w:rsidR="001A3EAE" w:rsidRPr="001A3EAE" w:rsidRDefault="001A3EAE" w:rsidP="005F4977">
      <w:pPr>
        <w:pStyle w:val="Prrafodelista"/>
        <w:spacing w:line="360" w:lineRule="auto"/>
        <w:rPr>
          <w:rFonts w:ascii="Palatino Linotype" w:hAnsi="Palatino Linotype" w:cs="Tahoma"/>
        </w:rPr>
      </w:pPr>
    </w:p>
    <w:p w:rsidR="001A3EAE" w:rsidRDefault="001A3EAE" w:rsidP="000E3B88">
      <w:pPr>
        <w:pStyle w:val="Prrafodelista"/>
        <w:numPr>
          <w:ilvl w:val="0"/>
          <w:numId w:val="34"/>
        </w:numPr>
        <w:autoSpaceDE w:val="0"/>
        <w:autoSpaceDN w:val="0"/>
        <w:adjustRightInd w:val="0"/>
        <w:spacing w:line="360" w:lineRule="auto"/>
        <w:jc w:val="both"/>
        <w:rPr>
          <w:rFonts w:ascii="Palatino Linotype" w:hAnsi="Palatino Linotype" w:cs="Tahoma"/>
        </w:rPr>
      </w:pPr>
      <w:r>
        <w:rPr>
          <w:rFonts w:ascii="Palatino Linotype" w:hAnsi="Palatino Linotype" w:cs="Tahoma"/>
        </w:rPr>
        <w:t>Presupuesto de Egresos Global Calendarizado (EGRESO CALENDARIZADO 17.jpg a EGRESO CALENDARIZADO 46.jpg).</w:t>
      </w:r>
    </w:p>
    <w:p w:rsidR="001A3EAE" w:rsidRPr="001A3EAE" w:rsidRDefault="001A3EAE" w:rsidP="005F4977">
      <w:pPr>
        <w:pStyle w:val="Prrafodelista"/>
        <w:spacing w:line="360" w:lineRule="auto"/>
        <w:rPr>
          <w:rFonts w:ascii="Palatino Linotype" w:hAnsi="Palatino Linotype" w:cs="Tahoma"/>
        </w:rPr>
      </w:pPr>
    </w:p>
    <w:p w:rsidR="001A3EAE" w:rsidRDefault="001A3EAE" w:rsidP="000E3B88">
      <w:pPr>
        <w:pStyle w:val="Prrafodelista"/>
        <w:numPr>
          <w:ilvl w:val="0"/>
          <w:numId w:val="34"/>
        </w:numPr>
        <w:autoSpaceDE w:val="0"/>
        <w:autoSpaceDN w:val="0"/>
        <w:adjustRightInd w:val="0"/>
        <w:spacing w:line="360" w:lineRule="auto"/>
        <w:jc w:val="both"/>
        <w:rPr>
          <w:rFonts w:ascii="Palatino Linotype" w:hAnsi="Palatino Linotype" w:cs="Tahoma"/>
        </w:rPr>
      </w:pPr>
      <w:r>
        <w:rPr>
          <w:rFonts w:ascii="Palatino Linotype" w:hAnsi="Palatino Linotype" w:cs="Tahoma"/>
        </w:rPr>
        <w:t>Presupuesto de Ingresos Detallado (INGRESO DETALLADO 03.jpg a INGRESO DETALLADO 16.jpg).</w:t>
      </w:r>
    </w:p>
    <w:p w:rsidR="001A3EAE" w:rsidRPr="001A3EAE" w:rsidRDefault="001A3EAE" w:rsidP="005F4977">
      <w:pPr>
        <w:pStyle w:val="Prrafodelista"/>
        <w:spacing w:line="360" w:lineRule="auto"/>
        <w:rPr>
          <w:rFonts w:ascii="Palatino Linotype" w:hAnsi="Palatino Linotype" w:cs="Tahoma"/>
        </w:rPr>
      </w:pPr>
    </w:p>
    <w:p w:rsidR="001A3EAE" w:rsidRPr="004F772E" w:rsidRDefault="001A3EAE" w:rsidP="000E3B88">
      <w:pPr>
        <w:pStyle w:val="Prrafodelista"/>
        <w:numPr>
          <w:ilvl w:val="0"/>
          <w:numId w:val="34"/>
        </w:numPr>
        <w:autoSpaceDE w:val="0"/>
        <w:autoSpaceDN w:val="0"/>
        <w:adjustRightInd w:val="0"/>
        <w:spacing w:line="360" w:lineRule="auto"/>
        <w:jc w:val="both"/>
        <w:rPr>
          <w:rFonts w:ascii="Palatino Linotype" w:hAnsi="Palatino Linotype" w:cs="Tahoma"/>
        </w:rPr>
      </w:pPr>
      <w:r>
        <w:rPr>
          <w:rFonts w:ascii="Palatino Linotype" w:hAnsi="Palatino Linotype" w:cs="Tahoma"/>
        </w:rPr>
        <w:t>Tabulador de Sueldos (TABULADO 1.jpg, TABULADOR 2.JPG y TABULADOR.jpg).</w:t>
      </w:r>
    </w:p>
    <w:p w:rsidR="004F772E" w:rsidRPr="00C12FBA" w:rsidRDefault="004F772E" w:rsidP="005F4977">
      <w:pPr>
        <w:autoSpaceDE w:val="0"/>
        <w:autoSpaceDN w:val="0"/>
        <w:adjustRightInd w:val="0"/>
        <w:spacing w:line="360" w:lineRule="auto"/>
        <w:jc w:val="both"/>
        <w:rPr>
          <w:rFonts w:ascii="Palatino Linotype" w:hAnsi="Palatino Linotype" w:cs="Tahoma"/>
          <w:sz w:val="22"/>
          <w:szCs w:val="24"/>
        </w:rPr>
      </w:pPr>
    </w:p>
    <w:p w:rsidR="00C12FBA" w:rsidRPr="00C12FBA" w:rsidRDefault="001A3EAE" w:rsidP="005F4977">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w:t>
      </w:r>
      <w:r w:rsidR="00C12FBA" w:rsidRPr="00C12FBA">
        <w:rPr>
          <w:rFonts w:ascii="Palatino Linotype" w:hAnsi="Palatino Linotype" w:cs="Tahoma"/>
          <w:b/>
          <w:sz w:val="22"/>
          <w:szCs w:val="24"/>
        </w:rPr>
        <w:t xml:space="preserve">I. Interposición delos Recursos de Revisión. </w:t>
      </w:r>
    </w:p>
    <w:p w:rsidR="00587F23" w:rsidRPr="00C27C34" w:rsidRDefault="00587F23" w:rsidP="005F4977">
      <w:pPr>
        <w:autoSpaceDE w:val="0"/>
        <w:autoSpaceDN w:val="0"/>
        <w:adjustRightInd w:val="0"/>
        <w:spacing w:line="360" w:lineRule="auto"/>
        <w:jc w:val="both"/>
        <w:rPr>
          <w:rFonts w:ascii="Palatino Linotype" w:hAnsi="Palatino Linotype" w:cs="Tahoma"/>
          <w:b/>
          <w:sz w:val="24"/>
          <w:szCs w:val="24"/>
        </w:rPr>
      </w:pPr>
    </w:p>
    <w:p w:rsidR="00C25238" w:rsidRDefault="004E401B" w:rsidP="005F4977">
      <w:pPr>
        <w:autoSpaceDE w:val="0"/>
        <w:autoSpaceDN w:val="0"/>
        <w:adjustRightInd w:val="0"/>
        <w:spacing w:line="360"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1A3EAE">
        <w:rPr>
          <w:rFonts w:ascii="Palatino Linotype" w:hAnsi="Palatino Linotype" w:cs="Tahoma"/>
          <w:sz w:val="24"/>
          <w:szCs w:val="24"/>
        </w:rPr>
        <w:t>dos</w:t>
      </w:r>
      <w:r w:rsidR="004E71CE">
        <w:rPr>
          <w:rFonts w:ascii="Palatino Linotype" w:hAnsi="Palatino Linotype" w:cs="Tahoma"/>
          <w:sz w:val="24"/>
          <w:szCs w:val="24"/>
        </w:rPr>
        <w:t xml:space="preserve"> de octubre</w:t>
      </w:r>
      <w:r w:rsidR="00C25238" w:rsidRPr="00C27C34">
        <w:rPr>
          <w:rFonts w:ascii="Palatino Linotype" w:hAnsi="Palatino Linotype" w:cs="Tahoma"/>
          <w:sz w:val="24"/>
          <w:szCs w:val="24"/>
        </w:rPr>
        <w:t xml:space="preserve"> de dos mil dieciocho, se recibió en este </w:t>
      </w:r>
      <w:r w:rsidR="00C25238" w:rsidRPr="00C27C34">
        <w:rPr>
          <w:rFonts w:ascii="Palatino Linotype" w:eastAsia="Calibri" w:hAnsi="Palatino Linotype" w:cs="Tahoma"/>
          <w:sz w:val="24"/>
          <w:szCs w:val="24"/>
          <w:lang w:eastAsia="en-US"/>
        </w:rPr>
        <w:t xml:space="preserve">Instituto, a través del </w:t>
      </w:r>
      <w:r w:rsidR="000313A7" w:rsidRPr="00C27C34">
        <w:rPr>
          <w:rFonts w:ascii="Palatino Linotype" w:hAnsi="Palatino Linotype" w:cs="Tahoma"/>
          <w:sz w:val="24"/>
          <w:lang w:val="es-ES"/>
        </w:rPr>
        <w:t>Sistema de Acceso a la Información Mexiquense (SAIMEX)</w:t>
      </w:r>
      <w:r w:rsidR="006C1B1D" w:rsidRPr="00C27C34">
        <w:rPr>
          <w:rFonts w:ascii="Palatino Linotype" w:hAnsi="Palatino Linotype" w:cs="Tahoma"/>
          <w:sz w:val="24"/>
          <w:szCs w:val="24"/>
        </w:rPr>
        <w:t>, Recurso de R</w:t>
      </w:r>
      <w:r w:rsidR="00C25238" w:rsidRPr="00C27C34">
        <w:rPr>
          <w:rFonts w:ascii="Palatino Linotype" w:hAnsi="Palatino Linotype" w:cs="Tahoma"/>
          <w:sz w:val="24"/>
          <w:szCs w:val="24"/>
        </w:rPr>
        <w:t>evisión interpuesto por la</w:t>
      </w:r>
      <w:r w:rsidR="006C1B1D" w:rsidRPr="00C27C34">
        <w:rPr>
          <w:rFonts w:ascii="Palatino Linotype" w:hAnsi="Palatino Linotype" w:cs="Tahoma"/>
          <w:sz w:val="24"/>
          <w:szCs w:val="24"/>
        </w:rPr>
        <w:t xml:space="preserve"> parte</w:t>
      </w:r>
      <w:r w:rsidR="00C25238" w:rsidRPr="00C27C34">
        <w:rPr>
          <w:rFonts w:ascii="Palatino Linotype" w:hAnsi="Palatino Linotype" w:cs="Tahoma"/>
          <w:sz w:val="24"/>
          <w:szCs w:val="24"/>
        </w:rPr>
        <w:t xml:space="preserve"> recurrente, en contra </w:t>
      </w:r>
      <w:r w:rsidRPr="00C27C34">
        <w:rPr>
          <w:rFonts w:ascii="Palatino Linotype" w:hAnsi="Palatino Linotype" w:cs="Tahoma"/>
          <w:sz w:val="24"/>
          <w:szCs w:val="24"/>
        </w:rPr>
        <w:t>de la respuesta emitida por el</w:t>
      </w:r>
      <w:r w:rsidR="00587F23" w:rsidRPr="00C27C34">
        <w:rPr>
          <w:rFonts w:ascii="Palatino Linotype" w:hAnsi="Palatino Linotype" w:cs="Tahoma"/>
          <w:sz w:val="24"/>
          <w:szCs w:val="24"/>
        </w:rPr>
        <w:t xml:space="preserve"> Sujeto Obligado</w:t>
      </w:r>
      <w:r w:rsidRPr="00C27C34">
        <w:rPr>
          <w:rFonts w:ascii="Palatino Linotype" w:hAnsi="Palatino Linotype" w:cs="Tahoma"/>
          <w:sz w:val="24"/>
          <w:szCs w:val="24"/>
        </w:rPr>
        <w:t xml:space="preserve"> a la</w:t>
      </w:r>
      <w:r w:rsidR="00592D40">
        <w:rPr>
          <w:rFonts w:ascii="Palatino Linotype" w:hAnsi="Palatino Linotype" w:cs="Tahoma"/>
          <w:sz w:val="24"/>
          <w:szCs w:val="24"/>
        </w:rPr>
        <w:t xml:space="preserve"> solicitud de información señalada</w:t>
      </w:r>
      <w:r w:rsidRPr="00C27C34">
        <w:rPr>
          <w:rFonts w:ascii="Palatino Linotype" w:hAnsi="Palatino Linotype" w:cs="Tahoma"/>
          <w:sz w:val="24"/>
          <w:szCs w:val="24"/>
        </w:rPr>
        <w:t xml:space="preserve"> al rubro</w:t>
      </w:r>
      <w:r w:rsidR="00C25238" w:rsidRPr="00C27C34">
        <w:rPr>
          <w:rFonts w:ascii="Palatino Linotype" w:hAnsi="Palatino Linotype" w:cs="Tahoma"/>
          <w:sz w:val="24"/>
          <w:szCs w:val="24"/>
        </w:rPr>
        <w:t>, en los siguientes</w:t>
      </w:r>
      <w:r w:rsidR="00587F23" w:rsidRPr="00C27C34">
        <w:rPr>
          <w:rFonts w:ascii="Palatino Linotype" w:hAnsi="Palatino Linotype" w:cs="Tahoma"/>
          <w:sz w:val="24"/>
          <w:szCs w:val="24"/>
        </w:rPr>
        <w:t xml:space="preserve"> términos</w:t>
      </w:r>
      <w:r w:rsidR="00C25238" w:rsidRPr="00C27C34">
        <w:rPr>
          <w:rFonts w:ascii="Palatino Linotype" w:hAnsi="Palatino Linotype" w:cs="Tahoma"/>
          <w:sz w:val="24"/>
          <w:szCs w:val="24"/>
        </w:rPr>
        <w:t>:</w:t>
      </w:r>
    </w:p>
    <w:p w:rsidR="004E71CE" w:rsidRDefault="004E71CE" w:rsidP="005F4977">
      <w:pPr>
        <w:autoSpaceDE w:val="0"/>
        <w:autoSpaceDN w:val="0"/>
        <w:adjustRightInd w:val="0"/>
        <w:spacing w:line="360" w:lineRule="auto"/>
        <w:jc w:val="both"/>
        <w:rPr>
          <w:rFonts w:ascii="Palatino Linotype" w:hAnsi="Palatino Linotype" w:cs="Tahoma"/>
          <w:sz w:val="24"/>
          <w:szCs w:val="24"/>
        </w:rPr>
      </w:pPr>
    </w:p>
    <w:p w:rsidR="002A3C1C" w:rsidRPr="00C27C34" w:rsidRDefault="002A3C1C" w:rsidP="005F4977">
      <w:pPr>
        <w:autoSpaceDE w:val="0"/>
        <w:autoSpaceDN w:val="0"/>
        <w:adjustRightInd w:val="0"/>
        <w:spacing w:line="360" w:lineRule="auto"/>
        <w:jc w:val="both"/>
        <w:rPr>
          <w:rFonts w:ascii="Palatino Linotype" w:hAnsi="Palatino Linotype" w:cs="Tahoma"/>
          <w:sz w:val="24"/>
          <w:szCs w:val="24"/>
        </w:rPr>
      </w:pPr>
    </w:p>
    <w:p w:rsidR="00C25238" w:rsidRPr="00C27C34" w:rsidRDefault="00B727C5"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rsidR="00CD3A5D" w:rsidRPr="00C27C34" w:rsidRDefault="00CC46CD" w:rsidP="005F4977">
      <w:pPr>
        <w:autoSpaceDE w:val="0"/>
        <w:autoSpaceDN w:val="0"/>
        <w:adjustRightInd w:val="0"/>
        <w:spacing w:line="360" w:lineRule="auto"/>
        <w:ind w:left="567" w:right="567"/>
        <w:jc w:val="both"/>
        <w:rPr>
          <w:rFonts w:ascii="Palatino Linotype" w:hAnsi="Palatino Linotype" w:cs="Tahoma"/>
        </w:rPr>
      </w:pPr>
      <w:r w:rsidRPr="00CC46CD">
        <w:rPr>
          <w:rFonts w:ascii="Palatino Linotype" w:hAnsi="Palatino Linotype" w:cs="Tahoma"/>
        </w:rPr>
        <w:t>Solicitud de información con folio: 00176/METEPEC/IP/2018</w:t>
      </w:r>
      <w:r w:rsidR="00B727C5" w:rsidRPr="00C27C34">
        <w:rPr>
          <w:rFonts w:ascii="Palatino Linotype" w:hAnsi="Palatino Linotype" w:cs="Tahoma"/>
        </w:rPr>
        <w:t>”</w:t>
      </w:r>
    </w:p>
    <w:p w:rsidR="005F4977" w:rsidRPr="00C27C34" w:rsidRDefault="005F4977" w:rsidP="005F4977">
      <w:pPr>
        <w:autoSpaceDE w:val="0"/>
        <w:autoSpaceDN w:val="0"/>
        <w:adjustRightInd w:val="0"/>
        <w:spacing w:line="360" w:lineRule="auto"/>
        <w:ind w:left="567" w:right="567"/>
        <w:jc w:val="both"/>
        <w:rPr>
          <w:rFonts w:ascii="Palatino Linotype" w:hAnsi="Palatino Linotype" w:cs="Tahoma"/>
          <w:sz w:val="24"/>
        </w:rPr>
      </w:pPr>
    </w:p>
    <w:p w:rsidR="00C25238" w:rsidRPr="00C27C34" w:rsidRDefault="00B727C5" w:rsidP="005F4977">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rsidR="00B31222" w:rsidRPr="00C27C34" w:rsidRDefault="00CC46CD" w:rsidP="005F4977">
      <w:pPr>
        <w:autoSpaceDE w:val="0"/>
        <w:autoSpaceDN w:val="0"/>
        <w:adjustRightInd w:val="0"/>
        <w:spacing w:line="360" w:lineRule="auto"/>
        <w:ind w:left="567" w:right="567"/>
        <w:jc w:val="both"/>
        <w:rPr>
          <w:rFonts w:ascii="Palatino Linotype" w:hAnsi="Palatino Linotype" w:cs="Tahoma"/>
        </w:rPr>
      </w:pPr>
      <w:r w:rsidRPr="00CC46CD">
        <w:rPr>
          <w:rFonts w:ascii="Palatino Linotype" w:hAnsi="Palatino Linotype" w:cs="Tahoma"/>
        </w:rPr>
        <w:t xml:space="preserve">La entrega de información no corresponde con lo solicitado, que fue una versión legible y completa del </w:t>
      </w:r>
      <w:r>
        <w:rPr>
          <w:rFonts w:ascii="Palatino Linotype" w:hAnsi="Palatino Linotype" w:cs="Tahoma"/>
        </w:rPr>
        <w:t>presupuesto de egresos del 2018</w:t>
      </w:r>
      <w:r w:rsidR="004E71CE" w:rsidRPr="004E71CE">
        <w:rPr>
          <w:rFonts w:ascii="Palatino Linotype" w:hAnsi="Palatino Linotype" w:cs="Tahoma"/>
        </w:rPr>
        <w:t>.</w:t>
      </w:r>
      <w:r w:rsidR="00B727C5" w:rsidRPr="00C27C34">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rsidR="004E401B" w:rsidRDefault="004E401B" w:rsidP="005F4977">
      <w:pPr>
        <w:spacing w:line="360" w:lineRule="auto"/>
        <w:jc w:val="both"/>
        <w:rPr>
          <w:rFonts w:ascii="Palatino Linotype" w:hAnsi="Palatino Linotype" w:cs="Tahoma"/>
          <w:b/>
          <w:sz w:val="24"/>
          <w:szCs w:val="24"/>
        </w:rPr>
      </w:pPr>
    </w:p>
    <w:p w:rsidR="00CC46CD" w:rsidRPr="00CC46CD" w:rsidRDefault="00CC46CD" w:rsidP="005F4977">
      <w:pPr>
        <w:spacing w:line="360" w:lineRule="auto"/>
        <w:jc w:val="both"/>
        <w:rPr>
          <w:rFonts w:ascii="Palatino Linotype" w:hAnsi="Palatino Linotype" w:cs="Tahoma"/>
          <w:sz w:val="24"/>
          <w:szCs w:val="24"/>
        </w:rPr>
      </w:pPr>
      <w:r>
        <w:rPr>
          <w:rFonts w:ascii="Palatino Linotype" w:hAnsi="Palatino Linotype" w:cs="Tahoma"/>
          <w:sz w:val="24"/>
          <w:szCs w:val="24"/>
        </w:rPr>
        <w:t>El particular adjuntó la digitalización de los documentos señalados en el Antecedente II, incisos i a v.</w:t>
      </w:r>
    </w:p>
    <w:p w:rsidR="00CC46CD" w:rsidRPr="00C27C34" w:rsidRDefault="00CC46CD" w:rsidP="005F4977">
      <w:pPr>
        <w:spacing w:line="360" w:lineRule="auto"/>
        <w:jc w:val="both"/>
        <w:rPr>
          <w:rFonts w:ascii="Palatino Linotype" w:hAnsi="Palatino Linotype" w:cs="Tahoma"/>
          <w:b/>
          <w:sz w:val="24"/>
          <w:szCs w:val="24"/>
        </w:rPr>
      </w:pPr>
    </w:p>
    <w:p w:rsidR="00B31222" w:rsidRPr="003C5F9B" w:rsidRDefault="0061115C" w:rsidP="005F4977">
      <w:pPr>
        <w:spacing w:line="360" w:lineRule="auto"/>
        <w:jc w:val="both"/>
        <w:rPr>
          <w:rFonts w:ascii="Palatino Linotype" w:eastAsia="Batang" w:hAnsi="Palatino Linotype" w:cs="Tahoma"/>
          <w:b/>
          <w:bCs/>
          <w:sz w:val="22"/>
          <w:szCs w:val="22"/>
        </w:rPr>
      </w:pPr>
      <w:r w:rsidRPr="003C5F9B">
        <w:rPr>
          <w:rFonts w:ascii="Palatino Linotype" w:hAnsi="Palatino Linotype" w:cs="Tahoma"/>
          <w:b/>
          <w:sz w:val="22"/>
          <w:szCs w:val="22"/>
        </w:rPr>
        <w:t>VII</w:t>
      </w:r>
      <w:r w:rsidR="00B31222" w:rsidRPr="003C5F9B">
        <w:rPr>
          <w:rFonts w:ascii="Palatino Linotype" w:hAnsi="Palatino Linotype" w:cs="Tahoma"/>
          <w:b/>
          <w:sz w:val="22"/>
          <w:szCs w:val="22"/>
        </w:rPr>
        <w:t xml:space="preserve">. </w:t>
      </w:r>
      <w:r w:rsidR="00B31222" w:rsidRPr="003C5F9B">
        <w:rPr>
          <w:rFonts w:ascii="Palatino Linotype" w:eastAsia="Batang" w:hAnsi="Palatino Linotype" w:cs="Tahoma"/>
          <w:b/>
          <w:bCs/>
          <w:sz w:val="22"/>
          <w:szCs w:val="22"/>
        </w:rPr>
        <w:t xml:space="preserve">Trámite del </w:t>
      </w:r>
      <w:r w:rsidR="00C459A9" w:rsidRPr="003C5F9B">
        <w:rPr>
          <w:rFonts w:ascii="Palatino Linotype" w:hAnsi="Palatino Linotype" w:cs="Tahoma"/>
          <w:b/>
          <w:sz w:val="22"/>
          <w:szCs w:val="22"/>
        </w:rPr>
        <w:t xml:space="preserve">Recurso de </w:t>
      </w:r>
      <w:r w:rsidR="00327FDE" w:rsidRPr="003C5F9B">
        <w:rPr>
          <w:rFonts w:ascii="Palatino Linotype" w:hAnsi="Palatino Linotype" w:cs="Tahoma"/>
          <w:b/>
          <w:sz w:val="22"/>
          <w:szCs w:val="22"/>
        </w:rPr>
        <w:t>Revisión</w:t>
      </w:r>
      <w:r w:rsidR="00327FDE" w:rsidRPr="003C5F9B">
        <w:rPr>
          <w:rFonts w:ascii="Palatino Linotype" w:eastAsia="Batang" w:hAnsi="Palatino Linotype" w:cs="Tahoma"/>
          <w:b/>
          <w:bCs/>
          <w:sz w:val="22"/>
          <w:szCs w:val="22"/>
        </w:rPr>
        <w:t xml:space="preserve"> ante</w:t>
      </w:r>
      <w:r w:rsidR="00B31222" w:rsidRPr="003C5F9B">
        <w:rPr>
          <w:rFonts w:ascii="Palatino Linotype" w:eastAsia="Batang" w:hAnsi="Palatino Linotype" w:cs="Tahoma"/>
          <w:b/>
          <w:bCs/>
          <w:sz w:val="22"/>
          <w:szCs w:val="22"/>
        </w:rPr>
        <w:t xml:space="preserve"> el Instituto</w:t>
      </w:r>
      <w:r w:rsidR="00E445DA" w:rsidRPr="003C5F9B">
        <w:rPr>
          <w:rFonts w:ascii="Palatino Linotype" w:eastAsia="Batang" w:hAnsi="Palatino Linotype" w:cs="Tahoma"/>
          <w:b/>
          <w:bCs/>
          <w:sz w:val="22"/>
          <w:szCs w:val="22"/>
        </w:rPr>
        <w:t>.</w:t>
      </w:r>
    </w:p>
    <w:p w:rsidR="00E445DA" w:rsidRPr="003C5F9B" w:rsidRDefault="00E445DA" w:rsidP="005F4977">
      <w:pPr>
        <w:spacing w:line="360" w:lineRule="auto"/>
        <w:jc w:val="both"/>
        <w:rPr>
          <w:rFonts w:ascii="Palatino Linotype" w:eastAsia="Batang" w:hAnsi="Palatino Linotype" w:cs="Tahoma"/>
          <w:b/>
          <w:bCs/>
          <w:sz w:val="22"/>
          <w:szCs w:val="22"/>
        </w:rPr>
      </w:pPr>
    </w:p>
    <w:p w:rsidR="00986A7D" w:rsidRPr="003C5F9B" w:rsidRDefault="00A90F9B" w:rsidP="005F4977">
      <w:pPr>
        <w:spacing w:line="360" w:lineRule="auto"/>
        <w:jc w:val="both"/>
        <w:rPr>
          <w:rFonts w:ascii="Palatino Linotype" w:eastAsia="Batang" w:hAnsi="Palatino Linotype" w:cs="Tahoma"/>
          <w:bCs/>
          <w:sz w:val="22"/>
          <w:szCs w:val="22"/>
        </w:rPr>
      </w:pPr>
      <w:r w:rsidRPr="003C5F9B">
        <w:rPr>
          <w:rFonts w:ascii="Palatino Linotype" w:eastAsia="Batang" w:hAnsi="Palatino Linotype" w:cs="Tahoma"/>
          <w:b/>
          <w:bCs/>
          <w:sz w:val="22"/>
          <w:szCs w:val="22"/>
        </w:rPr>
        <w:t xml:space="preserve">a) </w:t>
      </w:r>
      <w:r w:rsidR="00B31222" w:rsidRPr="003C5F9B">
        <w:rPr>
          <w:rFonts w:ascii="Palatino Linotype" w:eastAsia="Batang" w:hAnsi="Palatino Linotype" w:cs="Tahoma"/>
          <w:b/>
          <w:bCs/>
          <w:sz w:val="22"/>
          <w:szCs w:val="22"/>
        </w:rPr>
        <w:t xml:space="preserve">Turno del </w:t>
      </w:r>
      <w:r w:rsidR="00C459A9" w:rsidRPr="003C5F9B">
        <w:rPr>
          <w:rFonts w:ascii="Palatino Linotype" w:hAnsi="Palatino Linotype" w:cs="Tahoma"/>
          <w:b/>
          <w:sz w:val="22"/>
          <w:szCs w:val="22"/>
        </w:rPr>
        <w:t>Recurso de Revisión</w:t>
      </w:r>
      <w:r w:rsidRPr="003C5F9B">
        <w:rPr>
          <w:rFonts w:ascii="Palatino Linotype" w:eastAsia="Batang" w:hAnsi="Palatino Linotype" w:cs="Tahoma"/>
          <w:b/>
          <w:bCs/>
          <w:sz w:val="22"/>
          <w:szCs w:val="22"/>
        </w:rPr>
        <w:t>.</w:t>
      </w:r>
      <w:r w:rsidR="00FD6F40" w:rsidRPr="003C5F9B">
        <w:rPr>
          <w:rFonts w:ascii="Palatino Linotype" w:eastAsia="Batang" w:hAnsi="Palatino Linotype" w:cs="Tahoma"/>
          <w:b/>
          <w:bCs/>
          <w:sz w:val="22"/>
          <w:szCs w:val="22"/>
        </w:rPr>
        <w:t xml:space="preserve"> </w:t>
      </w:r>
      <w:r w:rsidR="00986A7D" w:rsidRPr="003C5F9B">
        <w:rPr>
          <w:rFonts w:ascii="Palatino Linotype" w:eastAsia="Batang" w:hAnsi="Palatino Linotype" w:cs="Tahoma"/>
          <w:bCs/>
          <w:sz w:val="22"/>
          <w:szCs w:val="22"/>
        </w:rPr>
        <w:t xml:space="preserve">El </w:t>
      </w:r>
      <w:r w:rsidR="00CC46CD">
        <w:rPr>
          <w:rFonts w:ascii="Palatino Linotype" w:eastAsia="Batang" w:hAnsi="Palatino Linotype" w:cs="Tahoma"/>
          <w:bCs/>
          <w:sz w:val="22"/>
          <w:szCs w:val="22"/>
        </w:rPr>
        <w:t>dos</w:t>
      </w:r>
      <w:r w:rsidR="004E71CE" w:rsidRPr="003C5F9B">
        <w:rPr>
          <w:rFonts w:ascii="Palatino Linotype" w:eastAsia="Batang" w:hAnsi="Palatino Linotype" w:cs="Tahoma"/>
          <w:bCs/>
          <w:sz w:val="22"/>
          <w:szCs w:val="22"/>
        </w:rPr>
        <w:t xml:space="preserve"> de octubre</w:t>
      </w:r>
      <w:r w:rsidR="00986A7D" w:rsidRPr="003C5F9B">
        <w:rPr>
          <w:rFonts w:ascii="Palatino Linotype" w:eastAsia="Batang" w:hAnsi="Palatino Linotype" w:cs="Tahoma"/>
          <w:bCs/>
          <w:sz w:val="22"/>
          <w:szCs w:val="22"/>
        </w:rPr>
        <w:t xml:space="preserve"> de dos mil dieciocho, el </w:t>
      </w:r>
      <w:r w:rsidR="00986A7D" w:rsidRPr="003C5F9B">
        <w:rPr>
          <w:rFonts w:ascii="Palatino Linotype" w:hAnsi="Palatino Linotype" w:cs="Tahoma"/>
          <w:sz w:val="22"/>
          <w:szCs w:val="22"/>
          <w:lang w:val="es-ES"/>
        </w:rPr>
        <w:t>Sistema de Acceso a la Información Mexiquense (SAIMEX),</w:t>
      </w:r>
      <w:r w:rsidR="00986A7D" w:rsidRPr="003C5F9B">
        <w:rPr>
          <w:rFonts w:ascii="Palatino Linotype" w:eastAsia="Batang" w:hAnsi="Palatino Linotype" w:cs="Tahoma"/>
          <w:bCs/>
          <w:sz w:val="22"/>
          <w:szCs w:val="22"/>
        </w:rPr>
        <w:t xml:space="preserve"> asignó el número de expediente </w:t>
      </w:r>
      <w:r w:rsidR="00CC46CD">
        <w:rPr>
          <w:rFonts w:ascii="Palatino Linotype" w:eastAsia="Batang" w:hAnsi="Palatino Linotype" w:cs="Tahoma"/>
          <w:b/>
          <w:bCs/>
          <w:sz w:val="22"/>
          <w:szCs w:val="22"/>
        </w:rPr>
        <w:t>3716</w:t>
      </w:r>
      <w:r w:rsidR="00986A7D" w:rsidRPr="003C5F9B">
        <w:rPr>
          <w:rFonts w:ascii="Palatino Linotype" w:eastAsia="Batang" w:hAnsi="Palatino Linotype" w:cs="Tahoma"/>
          <w:b/>
          <w:bCs/>
          <w:sz w:val="22"/>
          <w:szCs w:val="22"/>
        </w:rPr>
        <w:t xml:space="preserve">/INFOEM/IP/RR/2018, </w:t>
      </w:r>
      <w:r w:rsidR="00986A7D" w:rsidRPr="003C5F9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Pr>
          <w:rFonts w:ascii="Palatino Linotype" w:eastAsia="Batang" w:hAnsi="Palatino Linotype" w:cs="Tahoma"/>
          <w:bCs/>
          <w:sz w:val="22"/>
          <w:szCs w:val="22"/>
        </w:rPr>
        <w:t>,</w:t>
      </w:r>
      <w:r w:rsidR="00986A7D" w:rsidRPr="003C5F9B">
        <w:rPr>
          <w:rFonts w:ascii="Palatino Linotype" w:eastAsia="Batang" w:hAnsi="Palatino Linotype" w:cs="Tahoma"/>
          <w:bCs/>
          <w:sz w:val="22"/>
          <w:szCs w:val="22"/>
        </w:rPr>
        <w:t xml:space="preserve"> de la Ley de Transparencia y Acceso a la Información Pública del Estado de México y Municipios.</w:t>
      </w:r>
    </w:p>
    <w:p w:rsidR="00986A7D" w:rsidRPr="003C5F9B" w:rsidRDefault="00986A7D" w:rsidP="005F4977">
      <w:pPr>
        <w:spacing w:line="360" w:lineRule="auto"/>
        <w:jc w:val="both"/>
        <w:rPr>
          <w:rFonts w:ascii="Palatino Linotype" w:eastAsia="Batang" w:hAnsi="Palatino Linotype" w:cs="Tahoma"/>
          <w:bCs/>
          <w:sz w:val="22"/>
          <w:szCs w:val="22"/>
        </w:rPr>
      </w:pPr>
    </w:p>
    <w:p w:rsidR="00986A7D" w:rsidRPr="00CC46CD" w:rsidRDefault="00625DFB" w:rsidP="005F4977">
      <w:pPr>
        <w:spacing w:line="360" w:lineRule="auto"/>
        <w:jc w:val="both"/>
        <w:rPr>
          <w:rFonts w:ascii="Palatino Linotype" w:eastAsia="Batang" w:hAnsi="Palatino Linotype" w:cs="Tahoma"/>
          <w:b/>
          <w:bCs/>
          <w:sz w:val="22"/>
          <w:szCs w:val="22"/>
        </w:rPr>
      </w:pPr>
      <w:r w:rsidRPr="00CC46CD">
        <w:rPr>
          <w:rFonts w:ascii="Palatino Linotype" w:eastAsia="Batang" w:hAnsi="Palatino Linotype" w:cs="Tahoma"/>
          <w:b/>
          <w:bCs/>
          <w:sz w:val="22"/>
          <w:szCs w:val="22"/>
        </w:rPr>
        <w:t>b</w:t>
      </w:r>
      <w:r w:rsidR="009F46DC" w:rsidRPr="00CC46CD">
        <w:rPr>
          <w:rFonts w:ascii="Palatino Linotype" w:eastAsia="Batang" w:hAnsi="Palatino Linotype" w:cs="Tahoma"/>
          <w:b/>
          <w:bCs/>
          <w:sz w:val="22"/>
          <w:szCs w:val="22"/>
        </w:rPr>
        <w:t xml:space="preserve">) </w:t>
      </w:r>
      <w:r w:rsidR="00986A7D" w:rsidRPr="00CC46CD">
        <w:rPr>
          <w:rFonts w:ascii="Palatino Linotype" w:eastAsia="Batang" w:hAnsi="Palatino Linotype" w:cs="Tahoma"/>
          <w:b/>
          <w:bCs/>
          <w:sz w:val="22"/>
          <w:szCs w:val="22"/>
        </w:rPr>
        <w:t>Admisión del Recurso de Revisión</w:t>
      </w:r>
      <w:r w:rsidR="00986A7D" w:rsidRPr="00CC46CD">
        <w:rPr>
          <w:rFonts w:ascii="Palatino Linotype" w:eastAsia="Batang" w:hAnsi="Palatino Linotype" w:cs="Tahoma"/>
          <w:b/>
          <w:bCs/>
          <w:sz w:val="22"/>
          <w:szCs w:val="22"/>
          <w:lang w:val="es-ES_tradnl"/>
        </w:rPr>
        <w:t xml:space="preserve">. </w:t>
      </w:r>
      <w:r w:rsidR="00986A7D" w:rsidRPr="00CC46CD">
        <w:rPr>
          <w:rFonts w:ascii="Palatino Linotype" w:eastAsia="Batang" w:hAnsi="Palatino Linotype" w:cs="Tahoma"/>
          <w:bCs/>
          <w:sz w:val="22"/>
          <w:szCs w:val="22"/>
          <w:lang w:val="es-ES_tradnl"/>
        </w:rPr>
        <w:t xml:space="preserve">El </w:t>
      </w:r>
      <w:r w:rsidR="00CC46CD" w:rsidRPr="00CC46CD">
        <w:rPr>
          <w:rFonts w:ascii="Palatino Linotype" w:eastAsia="Batang" w:hAnsi="Palatino Linotype" w:cs="Tahoma"/>
          <w:bCs/>
          <w:sz w:val="22"/>
          <w:szCs w:val="22"/>
          <w:lang w:val="es-ES_tradnl"/>
        </w:rPr>
        <w:t>ocho</w:t>
      </w:r>
      <w:r w:rsidR="004E71CE" w:rsidRPr="00CC46CD">
        <w:rPr>
          <w:rFonts w:ascii="Palatino Linotype" w:eastAsia="Batang" w:hAnsi="Palatino Linotype" w:cs="Tahoma"/>
          <w:bCs/>
          <w:sz w:val="22"/>
          <w:szCs w:val="22"/>
          <w:lang w:val="es-ES_tradnl"/>
        </w:rPr>
        <w:t xml:space="preserve"> de octubre</w:t>
      </w:r>
      <w:r w:rsidR="00986A7D" w:rsidRPr="00CC46CD">
        <w:rPr>
          <w:rFonts w:ascii="Palatino Linotype" w:eastAsia="Batang" w:hAnsi="Palatino Linotype" w:cs="Tahoma"/>
          <w:bCs/>
          <w:sz w:val="22"/>
          <w:szCs w:val="22"/>
          <w:lang w:val="es-ES_tradnl"/>
        </w:rPr>
        <w:t xml:space="preserve"> de dos mil dieciocho, </w:t>
      </w:r>
      <w:r w:rsidR="00986A7D" w:rsidRPr="00CC46CD">
        <w:rPr>
          <w:rFonts w:ascii="Palatino Linotype" w:eastAsia="Batang" w:hAnsi="Palatino Linotype" w:cs="Tahoma"/>
          <w:bCs/>
          <w:sz w:val="22"/>
          <w:szCs w:val="22"/>
        </w:rPr>
        <w:t xml:space="preserve">se acordó la admisión del Recurso de Revisión interpuesto por </w:t>
      </w:r>
      <w:r w:rsidR="00BF0F8A">
        <w:rPr>
          <w:rFonts w:ascii="Palatino Linotype" w:eastAsia="Batang" w:hAnsi="Palatino Linotype" w:cs="Tahoma"/>
          <w:bCs/>
          <w:sz w:val="22"/>
          <w:szCs w:val="22"/>
        </w:rPr>
        <w:t>el</w:t>
      </w:r>
      <w:r w:rsidR="00986A7D" w:rsidRPr="00CC46CD">
        <w:rPr>
          <w:rFonts w:ascii="Palatino Linotype" w:eastAsia="Batang" w:hAnsi="Palatino Linotype" w:cs="Tahoma"/>
          <w:bCs/>
          <w:sz w:val="22"/>
          <w:szCs w:val="22"/>
        </w:rPr>
        <w:t xml:space="preserve"> Recurrente en contra </w:t>
      </w:r>
      <w:r w:rsidR="00BF0F8A">
        <w:rPr>
          <w:rFonts w:ascii="Palatino Linotype" w:eastAsia="Batang" w:hAnsi="Palatino Linotype" w:cs="Tahoma"/>
          <w:bCs/>
          <w:sz w:val="22"/>
          <w:szCs w:val="22"/>
        </w:rPr>
        <w:t>del</w:t>
      </w:r>
      <w:r w:rsidR="00986A7D" w:rsidRPr="00CC46CD">
        <w:rPr>
          <w:rFonts w:ascii="Palatino Linotype" w:eastAsia="Batang" w:hAnsi="Palatino Linotype" w:cs="Tahoma"/>
          <w:bCs/>
          <w:sz w:val="22"/>
          <w:szCs w:val="22"/>
        </w:rPr>
        <w:t xml:space="preserve"> </w:t>
      </w:r>
      <w:r w:rsidR="00C36461" w:rsidRPr="00CC46CD">
        <w:rPr>
          <w:rFonts w:ascii="Palatino Linotype" w:eastAsia="Batang" w:hAnsi="Palatino Linotype" w:cs="Tahoma"/>
          <w:bCs/>
          <w:sz w:val="22"/>
          <w:szCs w:val="22"/>
        </w:rPr>
        <w:t>Ayuntamiento de Metepec</w:t>
      </w:r>
      <w:r w:rsidR="00986A7D" w:rsidRPr="00CC46CD">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diecinueve del mismo mes y año, a través del </w:t>
      </w:r>
      <w:r w:rsidR="00986A7D" w:rsidRPr="00CC46CD">
        <w:rPr>
          <w:rFonts w:ascii="Palatino Linotype" w:eastAsia="Batang" w:hAnsi="Palatino Linotype" w:cs="Tahoma"/>
          <w:bCs/>
          <w:sz w:val="22"/>
          <w:szCs w:val="22"/>
          <w:lang w:val="es-ES"/>
        </w:rPr>
        <w:t>Sistema de Acceso a la Información Mexiquense (SAIMEX)</w:t>
      </w:r>
      <w:r w:rsidR="00986A7D" w:rsidRPr="00CC46CD">
        <w:rPr>
          <w:rFonts w:ascii="Palatino Linotype" w:eastAsia="Batang" w:hAnsi="Palatino Linotype" w:cs="Tahoma"/>
          <w:bCs/>
          <w:sz w:val="22"/>
          <w:szCs w:val="22"/>
        </w:rPr>
        <w:t xml:space="preserve">, en el que se les otorgó un plazo de siete días hábiles posteriores a </w:t>
      </w:r>
      <w:r w:rsidR="00986A7D" w:rsidRPr="00CC46CD">
        <w:rPr>
          <w:rFonts w:ascii="Palatino Linotype" w:eastAsia="Batang" w:hAnsi="Palatino Linotype" w:cs="Tahoma"/>
          <w:bCs/>
          <w:sz w:val="22"/>
          <w:szCs w:val="22"/>
        </w:rPr>
        <w:lastRenderedPageBreak/>
        <w:t>dichas notificaciones para que manifestaran lo que a su derecho conviniera y formularan alegatos.</w:t>
      </w:r>
    </w:p>
    <w:p w:rsidR="005F4977" w:rsidRPr="00CC46CD" w:rsidRDefault="005F4977" w:rsidP="005F4977">
      <w:pPr>
        <w:spacing w:line="360" w:lineRule="auto"/>
        <w:jc w:val="both"/>
        <w:rPr>
          <w:rFonts w:ascii="Palatino Linotype" w:hAnsi="Palatino Linotype" w:cs="Tahoma"/>
          <w:bCs/>
          <w:sz w:val="22"/>
          <w:szCs w:val="22"/>
        </w:rPr>
      </w:pPr>
    </w:p>
    <w:p w:rsidR="00CC46CD" w:rsidRPr="00373757" w:rsidRDefault="004406CF" w:rsidP="005F4977">
      <w:pPr>
        <w:tabs>
          <w:tab w:val="left" w:pos="567"/>
        </w:tabs>
        <w:spacing w:line="360" w:lineRule="auto"/>
        <w:jc w:val="both"/>
        <w:rPr>
          <w:rFonts w:ascii="Palatino Linotype" w:hAnsi="Palatino Linotype" w:cs="Tahoma"/>
          <w:sz w:val="22"/>
          <w:szCs w:val="24"/>
        </w:rPr>
      </w:pPr>
      <w:r w:rsidRPr="00CC46CD">
        <w:rPr>
          <w:rFonts w:ascii="Palatino Linotype" w:hAnsi="Palatino Linotype" w:cs="Tahoma"/>
          <w:b/>
          <w:sz w:val="22"/>
          <w:szCs w:val="22"/>
        </w:rPr>
        <w:t>c</w:t>
      </w:r>
      <w:r w:rsidR="00B31222" w:rsidRPr="00CC46CD">
        <w:rPr>
          <w:rFonts w:ascii="Palatino Linotype" w:hAnsi="Palatino Linotype" w:cs="Tahoma"/>
          <w:b/>
          <w:sz w:val="22"/>
          <w:szCs w:val="22"/>
        </w:rPr>
        <w:t xml:space="preserve">) </w:t>
      </w:r>
      <w:r w:rsidR="00CC46CD" w:rsidRPr="00CC46CD">
        <w:rPr>
          <w:rFonts w:ascii="Palatino Linotype" w:hAnsi="Palatino Linotype" w:cs="Tahoma"/>
          <w:b/>
          <w:sz w:val="22"/>
          <w:szCs w:val="22"/>
        </w:rPr>
        <w:t xml:space="preserve">Manifestaciones </w:t>
      </w:r>
      <w:r w:rsidR="00CC46CD">
        <w:rPr>
          <w:rFonts w:ascii="Palatino Linotype" w:hAnsi="Palatino Linotype" w:cs="Tahoma"/>
          <w:b/>
          <w:sz w:val="22"/>
          <w:szCs w:val="22"/>
        </w:rPr>
        <w:t xml:space="preserve">del Recurrente: </w:t>
      </w:r>
      <w:r w:rsidR="00CC46CD">
        <w:rPr>
          <w:rFonts w:ascii="Palatino Linotype" w:hAnsi="Palatino Linotype" w:cs="Tahoma"/>
          <w:sz w:val="22"/>
          <w:szCs w:val="22"/>
        </w:rPr>
        <w:t xml:space="preserve">El nueve de octubre de dos mil dieciocho, el particular proporcionó, </w:t>
      </w:r>
      <w:r w:rsidR="00CC46CD" w:rsidRPr="00CC46CD">
        <w:rPr>
          <w:rFonts w:ascii="Palatino Linotype" w:hAnsi="Palatino Linotype" w:cs="Tahoma"/>
          <w:sz w:val="22"/>
          <w:szCs w:val="22"/>
          <w:lang w:val="es-ES_tradnl"/>
        </w:rPr>
        <w:t xml:space="preserve">a través del </w:t>
      </w:r>
      <w:r w:rsidR="00CC46CD" w:rsidRPr="00CC46CD">
        <w:rPr>
          <w:rFonts w:ascii="Palatino Linotype" w:hAnsi="Palatino Linotype" w:cs="Tahoma"/>
          <w:sz w:val="22"/>
          <w:szCs w:val="22"/>
        </w:rPr>
        <w:t xml:space="preserve">Sistema de Acceso a la Información Mexiquense </w:t>
      </w:r>
      <w:r w:rsidR="00CC46CD" w:rsidRPr="00CC46CD">
        <w:rPr>
          <w:rFonts w:ascii="Palatino Linotype" w:hAnsi="Palatino Linotype" w:cs="Tahoma"/>
          <w:bCs/>
          <w:sz w:val="22"/>
          <w:szCs w:val="22"/>
        </w:rPr>
        <w:t>(SAIMEX)</w:t>
      </w:r>
      <w:r w:rsidR="00CC46CD" w:rsidRPr="00CC46CD">
        <w:rPr>
          <w:rFonts w:ascii="Palatino Linotype" w:hAnsi="Palatino Linotype" w:cs="Tahoma"/>
          <w:sz w:val="22"/>
          <w:szCs w:val="22"/>
          <w:lang w:val="es-ES_tradnl"/>
        </w:rPr>
        <w:t>,</w:t>
      </w:r>
      <w:r w:rsidR="00CC46CD">
        <w:rPr>
          <w:rFonts w:ascii="Palatino Linotype" w:hAnsi="Palatino Linotype" w:cs="Tahoma"/>
          <w:sz w:val="22"/>
          <w:szCs w:val="22"/>
          <w:lang w:val="es-ES_tradnl"/>
        </w:rPr>
        <w:t xml:space="preserve"> </w:t>
      </w:r>
      <w:r w:rsidR="00CC46CD">
        <w:rPr>
          <w:rFonts w:ascii="Palatino Linotype" w:hAnsi="Palatino Linotype" w:cs="Tahoma"/>
          <w:sz w:val="22"/>
          <w:szCs w:val="24"/>
        </w:rPr>
        <w:t>la digitalización de la Gaceta Municipal, del Órgano de Gobierno Municipal de Metepec, Estado de México, del año 03, número 21, del veintitrés de febrero de dos mil dieciocho, que contiene el Presupuesto definitivo de Ingresos y Egresos para el Ejercicio Fiscal 2018, del Ayuntamiento de dicho Municipio.</w:t>
      </w:r>
    </w:p>
    <w:p w:rsidR="00CC46CD" w:rsidRPr="00CC46CD" w:rsidRDefault="00CC46CD" w:rsidP="005F4977">
      <w:pPr>
        <w:spacing w:line="360" w:lineRule="auto"/>
        <w:jc w:val="both"/>
        <w:rPr>
          <w:rFonts w:ascii="Palatino Linotype" w:hAnsi="Palatino Linotype" w:cs="Tahoma"/>
          <w:b/>
          <w:sz w:val="22"/>
          <w:szCs w:val="22"/>
        </w:rPr>
      </w:pPr>
    </w:p>
    <w:p w:rsidR="00C55A39" w:rsidRPr="00CC46CD" w:rsidRDefault="00CC46CD" w:rsidP="005F4977">
      <w:pPr>
        <w:spacing w:line="360" w:lineRule="auto"/>
        <w:jc w:val="both"/>
        <w:rPr>
          <w:rFonts w:ascii="Palatino Linotype" w:hAnsi="Palatino Linotype" w:cs="Tahoma"/>
          <w:sz w:val="22"/>
          <w:szCs w:val="22"/>
          <w:lang w:val="es-ES_tradnl"/>
        </w:rPr>
      </w:pPr>
      <w:r w:rsidRPr="00CC46CD">
        <w:rPr>
          <w:rFonts w:ascii="Palatino Linotype" w:hAnsi="Palatino Linotype" w:cs="Tahoma"/>
          <w:b/>
          <w:sz w:val="22"/>
          <w:szCs w:val="22"/>
        </w:rPr>
        <w:t>d)</w:t>
      </w:r>
      <w:r w:rsidRPr="00CC46CD">
        <w:rPr>
          <w:rFonts w:ascii="Palatino Linotype" w:hAnsi="Palatino Linotype" w:cs="Tahoma"/>
          <w:sz w:val="22"/>
          <w:szCs w:val="22"/>
        </w:rPr>
        <w:t xml:space="preserve"> </w:t>
      </w:r>
      <w:r w:rsidR="004E71CE" w:rsidRPr="00CC46CD">
        <w:rPr>
          <w:rFonts w:ascii="Palatino Linotype" w:hAnsi="Palatino Linotype" w:cs="Tahoma"/>
          <w:b/>
          <w:sz w:val="22"/>
          <w:szCs w:val="22"/>
        </w:rPr>
        <w:t>Informe Justificado</w:t>
      </w:r>
      <w:r w:rsidR="00C55A39" w:rsidRPr="00CC46CD">
        <w:rPr>
          <w:rFonts w:ascii="Palatino Linotype" w:hAnsi="Palatino Linotype" w:cs="Tahoma"/>
          <w:b/>
          <w:sz w:val="22"/>
          <w:szCs w:val="22"/>
        </w:rPr>
        <w:t xml:space="preserve"> del Sujeto Obligado. </w:t>
      </w:r>
      <w:r w:rsidR="004E71CE" w:rsidRPr="00CC46CD">
        <w:rPr>
          <w:rFonts w:ascii="Palatino Linotype" w:hAnsi="Palatino Linotype" w:cs="Tahoma"/>
          <w:sz w:val="22"/>
          <w:szCs w:val="22"/>
        </w:rPr>
        <w:t>El dieciséis</w:t>
      </w:r>
      <w:r w:rsidR="00C55A39" w:rsidRPr="00CC46CD">
        <w:rPr>
          <w:rFonts w:ascii="Palatino Linotype" w:hAnsi="Palatino Linotype" w:cs="Tahoma"/>
          <w:sz w:val="22"/>
          <w:szCs w:val="22"/>
        </w:rPr>
        <w:t xml:space="preserve"> de octubre de dos mil dieciocho, se</w:t>
      </w:r>
      <w:r w:rsidR="00C55A39" w:rsidRPr="00CC46CD">
        <w:rPr>
          <w:rFonts w:ascii="Palatino Linotype" w:hAnsi="Palatino Linotype" w:cs="Tahoma"/>
          <w:sz w:val="22"/>
          <w:szCs w:val="22"/>
          <w:lang w:val="es-ES_tradnl"/>
        </w:rPr>
        <w:t xml:space="preserve"> </w:t>
      </w:r>
      <w:r w:rsidR="004E71CE" w:rsidRPr="00CC46CD">
        <w:rPr>
          <w:rFonts w:ascii="Palatino Linotype" w:hAnsi="Palatino Linotype" w:cs="Tahoma"/>
          <w:sz w:val="22"/>
          <w:szCs w:val="22"/>
          <w:lang w:val="es-ES_tradnl"/>
        </w:rPr>
        <w:t>recibió,</w:t>
      </w:r>
      <w:r w:rsidR="00C55A39" w:rsidRPr="00CC46CD">
        <w:rPr>
          <w:rFonts w:ascii="Palatino Linotype" w:hAnsi="Palatino Linotype" w:cs="Tahoma"/>
          <w:sz w:val="22"/>
          <w:szCs w:val="22"/>
          <w:lang w:val="es-ES_tradnl"/>
        </w:rPr>
        <w:t xml:space="preserve"> a través del </w:t>
      </w:r>
      <w:r w:rsidR="00C55A39" w:rsidRPr="00CC46CD">
        <w:rPr>
          <w:rFonts w:ascii="Palatino Linotype" w:hAnsi="Palatino Linotype" w:cs="Tahoma"/>
          <w:sz w:val="22"/>
          <w:szCs w:val="22"/>
        </w:rPr>
        <w:t xml:space="preserve">Sistema de Acceso a la Información Mexiquense </w:t>
      </w:r>
      <w:r w:rsidR="00C55A39" w:rsidRPr="00CC46CD">
        <w:rPr>
          <w:rFonts w:ascii="Palatino Linotype" w:hAnsi="Palatino Linotype" w:cs="Tahoma"/>
          <w:bCs/>
          <w:sz w:val="22"/>
          <w:szCs w:val="22"/>
        </w:rPr>
        <w:t>(SAIMEX)</w:t>
      </w:r>
      <w:r w:rsidR="00C55A39" w:rsidRPr="00CC46CD">
        <w:rPr>
          <w:rFonts w:ascii="Palatino Linotype" w:hAnsi="Palatino Linotype" w:cs="Tahoma"/>
          <w:sz w:val="22"/>
          <w:szCs w:val="22"/>
          <w:lang w:val="es-ES_tradnl"/>
        </w:rPr>
        <w:t xml:space="preserve">, </w:t>
      </w:r>
      <w:r w:rsidR="004E71CE" w:rsidRPr="00CC46CD">
        <w:rPr>
          <w:rFonts w:ascii="Palatino Linotype" w:hAnsi="Palatino Linotype" w:cs="Tahoma"/>
          <w:sz w:val="22"/>
          <w:szCs w:val="22"/>
          <w:lang w:val="es-ES_tradnl"/>
        </w:rPr>
        <w:t>el Informe Justificado, de la misma fecha de recepción, emiti</w:t>
      </w:r>
      <w:r w:rsidR="001B3A46">
        <w:rPr>
          <w:rFonts w:ascii="Palatino Linotype" w:hAnsi="Palatino Linotype" w:cs="Tahoma"/>
          <w:sz w:val="22"/>
          <w:szCs w:val="22"/>
          <w:lang w:val="es-ES_tradnl"/>
        </w:rPr>
        <w:t>do por la Jefa de la Unidad de Transparencia del</w:t>
      </w:r>
      <w:r w:rsidR="004E71CE" w:rsidRPr="00CC46CD">
        <w:rPr>
          <w:rFonts w:ascii="Palatino Linotype" w:hAnsi="Palatino Linotype" w:cs="Tahoma"/>
          <w:sz w:val="22"/>
          <w:szCs w:val="22"/>
          <w:lang w:val="es-ES_tradnl"/>
        </w:rPr>
        <w:t xml:space="preserve"> </w:t>
      </w:r>
      <w:r w:rsidR="00C36461" w:rsidRPr="00CC46CD">
        <w:rPr>
          <w:rFonts w:ascii="Palatino Linotype" w:hAnsi="Palatino Linotype" w:cs="Tahoma"/>
          <w:sz w:val="22"/>
          <w:szCs w:val="22"/>
          <w:lang w:val="es-ES_tradnl"/>
        </w:rPr>
        <w:t>Ayuntamiento de Metepec</w:t>
      </w:r>
      <w:r w:rsidR="004E71CE" w:rsidRPr="00CC46CD">
        <w:rPr>
          <w:rFonts w:ascii="Palatino Linotype" w:hAnsi="Palatino Linotype" w:cs="Tahoma"/>
          <w:sz w:val="22"/>
          <w:szCs w:val="22"/>
          <w:lang w:val="es-ES_tradnl"/>
        </w:rPr>
        <w:t>, dirigido al Comisionado Ponente, cuyo contenido es el siguiente:</w:t>
      </w:r>
    </w:p>
    <w:p w:rsidR="001065A9" w:rsidRPr="00CC46CD" w:rsidRDefault="001065A9" w:rsidP="005F4977">
      <w:pPr>
        <w:spacing w:line="360" w:lineRule="auto"/>
        <w:jc w:val="both"/>
        <w:rPr>
          <w:rFonts w:ascii="Palatino Linotype" w:hAnsi="Palatino Linotype" w:cs="Tahoma"/>
          <w:sz w:val="22"/>
          <w:szCs w:val="22"/>
          <w:lang w:val="es-ES_tradnl"/>
        </w:rPr>
      </w:pPr>
    </w:p>
    <w:p w:rsidR="001065A9" w:rsidRPr="00833388" w:rsidRDefault="001065A9"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b/>
          <w:sz w:val="20"/>
          <w:szCs w:val="20"/>
        </w:rPr>
        <w:t xml:space="preserve">Tercero.- </w:t>
      </w:r>
      <w:r w:rsidRPr="00833388">
        <w:rPr>
          <w:rFonts w:ascii="Palatino Linotype" w:hAnsi="Palatino Linotype" w:cs="Tahoma"/>
          <w:sz w:val="20"/>
          <w:szCs w:val="20"/>
        </w:rPr>
        <w:t>Que el hoy recurrente, (…) expone como razones o motivos de la inconformidad lo siguiente:</w:t>
      </w:r>
    </w:p>
    <w:p w:rsidR="00833388" w:rsidRPr="00833388" w:rsidRDefault="00833388" w:rsidP="005F4977">
      <w:pPr>
        <w:pStyle w:val="Prrafodelista"/>
        <w:tabs>
          <w:tab w:val="left" w:pos="567"/>
        </w:tabs>
        <w:spacing w:line="360" w:lineRule="auto"/>
        <w:ind w:left="850" w:right="850"/>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850" w:right="850"/>
        <w:jc w:val="both"/>
        <w:rPr>
          <w:rFonts w:ascii="Palatino Linotype" w:hAnsi="Palatino Linotype" w:cs="Tahoma"/>
          <w:sz w:val="20"/>
          <w:szCs w:val="20"/>
        </w:rPr>
      </w:pPr>
      <w:r w:rsidRPr="00833388">
        <w:rPr>
          <w:rFonts w:ascii="Palatino Linotype" w:hAnsi="Palatino Linotype" w:cs="Tahoma"/>
          <w:sz w:val="20"/>
          <w:szCs w:val="20"/>
        </w:rPr>
        <w:t>‘La entrega de información no corresponde con lo solicitado, que fue una versión legible y completa del presupuesto de egresos del 2018.’</w:t>
      </w:r>
      <w:r w:rsidRPr="00833388">
        <w:rPr>
          <w:rFonts w:ascii="Palatino Linotype" w:hAnsi="Palatino Linotype" w:cs="Tahoma"/>
          <w:b/>
          <w:sz w:val="20"/>
          <w:szCs w:val="20"/>
        </w:rPr>
        <w:t>(SIC).</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A lo que este sujeto obligado declara:</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Que en su so licitud inicial el ciudadano refiere ‘En virtud de que el Presupuesto Definitivo de Ingresos y Egresos para el ejercicio fiscal 2018 del Ayuntamiento de</w:t>
      </w:r>
      <w:r w:rsidR="000E3B88">
        <w:rPr>
          <w:rFonts w:ascii="Palatino Linotype" w:hAnsi="Palatino Linotype" w:cs="Tahoma"/>
          <w:sz w:val="20"/>
          <w:szCs w:val="20"/>
        </w:rPr>
        <w:t xml:space="preserve"> Metepec, Estado de </w:t>
      </w:r>
      <w:r w:rsidR="000E3B88">
        <w:rPr>
          <w:rFonts w:ascii="Palatino Linotype" w:hAnsi="Palatino Linotype" w:cs="Tahoma"/>
          <w:sz w:val="20"/>
          <w:szCs w:val="20"/>
        </w:rPr>
        <w:lastRenderedPageBreak/>
        <w:t>México dispo</w:t>
      </w:r>
      <w:r w:rsidRPr="00833388">
        <w:rPr>
          <w:rFonts w:ascii="Palatino Linotype" w:hAnsi="Palatino Linotype" w:cs="Tahoma"/>
          <w:sz w:val="20"/>
          <w:szCs w:val="20"/>
        </w:rPr>
        <w:t xml:space="preserve">nible en el sitio oficial del ayuntamiento se encuentra ilegible, solicito el Presupuesto Definitivo de Ingresos y Egresos para el ejercicio fiscal 2018 en una versión legible. Adjunto el documento encontrado en el sitio del ayuntamiento com0 evidencia del estado del </w:t>
      </w:r>
      <w:r>
        <w:rPr>
          <w:rFonts w:ascii="Palatino Linotype" w:hAnsi="Palatino Linotype" w:cs="Tahoma"/>
          <w:sz w:val="20"/>
          <w:szCs w:val="20"/>
        </w:rPr>
        <w:t>documento.’</w:t>
      </w:r>
    </w:p>
    <w:p w:rsidR="00833388" w:rsidRPr="008F4EB7"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1B3A46" w:rsidRPr="001B3A46" w:rsidRDefault="001B3A46" w:rsidP="005F4977">
      <w:pPr>
        <w:pStyle w:val="Prrafodelista"/>
        <w:tabs>
          <w:tab w:val="left" w:pos="567"/>
        </w:tabs>
        <w:spacing w:line="360" w:lineRule="auto"/>
        <w:ind w:left="567" w:right="567"/>
        <w:jc w:val="both"/>
        <w:rPr>
          <w:rFonts w:ascii="Palatino Linotype" w:hAnsi="Palatino Linotype" w:cs="Tahoma"/>
          <w:sz w:val="20"/>
          <w:szCs w:val="20"/>
        </w:rPr>
      </w:pPr>
      <w:r w:rsidRPr="001B3A46">
        <w:rPr>
          <w:rFonts w:ascii="Palatino Linotype" w:hAnsi="Palatino Linotype" w:cs="Tahoma"/>
          <w:sz w:val="20"/>
          <w:szCs w:val="20"/>
        </w:rPr>
        <w:t>Como se advierte al final de su solicitud señala ‘Adjunto el documento encontrado en el sitio del ayuntamiento como evid</w:t>
      </w:r>
      <w:r>
        <w:rPr>
          <w:rFonts w:ascii="Palatino Linotype" w:hAnsi="Palatino Linotype" w:cs="Tahoma"/>
          <w:sz w:val="20"/>
          <w:szCs w:val="20"/>
        </w:rPr>
        <w:t>encia del estado del documento.’</w:t>
      </w:r>
      <w:r w:rsidRPr="001B3A46">
        <w:rPr>
          <w:rFonts w:ascii="Palatino Linotype" w:hAnsi="Palatino Linotype" w:cs="Tahoma"/>
          <w:sz w:val="20"/>
          <w:szCs w:val="20"/>
        </w:rPr>
        <w:t xml:space="preserve"> documento que se encue</w:t>
      </w:r>
      <w:r>
        <w:rPr>
          <w:rFonts w:ascii="Palatino Linotype" w:hAnsi="Palatino Linotype" w:cs="Tahoma"/>
          <w:sz w:val="20"/>
          <w:szCs w:val="20"/>
        </w:rPr>
        <w:t>n</w:t>
      </w:r>
      <w:r w:rsidRPr="001B3A46">
        <w:rPr>
          <w:rFonts w:ascii="Palatino Linotype" w:hAnsi="Palatino Linotype" w:cs="Tahoma"/>
          <w:sz w:val="20"/>
          <w:szCs w:val="20"/>
        </w:rPr>
        <w:t>tra disponible en el</w:t>
      </w:r>
      <w:r>
        <w:rPr>
          <w:rFonts w:ascii="Palatino Linotype" w:hAnsi="Palatino Linotype" w:cs="Tahoma"/>
          <w:sz w:val="20"/>
          <w:szCs w:val="20"/>
        </w:rPr>
        <w:t xml:space="preserve">  link: </w:t>
      </w:r>
      <w:hyperlink r:id="rId8" w:history="1">
        <w:r w:rsidRPr="00271735">
          <w:rPr>
            <w:rStyle w:val="Hipervnculo"/>
            <w:rFonts w:ascii="Palatino Linotype" w:hAnsi="Palatino Linotype" w:cs="Tahoma"/>
            <w:sz w:val="20"/>
            <w:szCs w:val="20"/>
          </w:rPr>
          <w:t>https://metepec.gob.mx/pagina/archivo_municipal.php</w:t>
        </w:r>
      </w:hyperlink>
      <w:r>
        <w:rPr>
          <w:rFonts w:ascii="Palatino Linotype" w:hAnsi="Palatino Linotype" w:cs="Tahoma"/>
          <w:sz w:val="20"/>
          <w:szCs w:val="20"/>
        </w:rPr>
        <w:t xml:space="preserve"> y que contiene la Gaceta Municipal No. 21 de fecha 23 de febrero de 2018 donde se publica el Presupuesto definitivo de Ingresos y Egresos para el Ejercicio Fiscal 2018 del Ayuntamiento de Metepec, Estado de México, </w:t>
      </w:r>
      <w:r w:rsidRPr="001B3A46">
        <w:rPr>
          <w:rFonts w:ascii="Palatino Linotype" w:hAnsi="Palatino Linotype" w:cs="Tahoma"/>
          <w:b/>
          <w:sz w:val="20"/>
          <w:szCs w:val="20"/>
        </w:rPr>
        <w:t>el cual en efecto es ilegible.</w:t>
      </w:r>
    </w:p>
    <w:p w:rsidR="001B3A46" w:rsidRDefault="001B3A46" w:rsidP="005F4977">
      <w:pPr>
        <w:pStyle w:val="Prrafodelista"/>
        <w:tabs>
          <w:tab w:val="left" w:pos="567"/>
        </w:tabs>
        <w:spacing w:line="360" w:lineRule="auto"/>
        <w:ind w:left="567" w:right="567"/>
        <w:jc w:val="both"/>
        <w:rPr>
          <w:rFonts w:ascii="Palatino Linotype" w:hAnsi="Palatino Linotype" w:cs="Tahoma"/>
          <w:sz w:val="20"/>
          <w:szCs w:val="20"/>
        </w:rPr>
      </w:pPr>
    </w:p>
    <w:p w:rsidR="001B3A46" w:rsidRDefault="001B3A46" w:rsidP="005F4977">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No obstante lo anterior, la respuesta dada por este sujeto obligado no es el documento arriba citado, sino que se le adjunto una carpeta denominada Anexos.zip la cual contiene la información del Presupuesto Definitivo de Ingresos y Egresos para el Ejercicio fiscal 2018 del Ayuntamiento de Metepec, cuya información ES LEGIBLE, misma que fue proporcionada por la Tesorería Municipal mediante oficio TM/SI/2168/2018. (Se adjunta)</w:t>
      </w:r>
    </w:p>
    <w:p w:rsidR="001B3A46" w:rsidRDefault="001B3A46" w:rsidP="005F4977">
      <w:pPr>
        <w:pStyle w:val="Prrafodelista"/>
        <w:tabs>
          <w:tab w:val="left" w:pos="567"/>
        </w:tabs>
        <w:spacing w:line="360" w:lineRule="auto"/>
        <w:ind w:left="567" w:right="567"/>
        <w:jc w:val="both"/>
        <w:rPr>
          <w:rFonts w:ascii="Palatino Linotype" w:hAnsi="Palatino Linotype" w:cs="Tahoma"/>
          <w:sz w:val="20"/>
          <w:szCs w:val="20"/>
        </w:rPr>
      </w:pPr>
    </w:p>
    <w:p w:rsidR="001B3A46" w:rsidRPr="00833388" w:rsidRDefault="001B3A46"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Por lo que se considera que se dio respuesta puntual al requerimiento del ciudadano.</w:t>
      </w:r>
    </w:p>
    <w:p w:rsidR="001B3A46" w:rsidRPr="00833388" w:rsidRDefault="001B3A46" w:rsidP="005F4977">
      <w:pPr>
        <w:pStyle w:val="Prrafodelista"/>
        <w:tabs>
          <w:tab w:val="left" w:pos="567"/>
        </w:tabs>
        <w:spacing w:line="360" w:lineRule="auto"/>
        <w:ind w:left="567" w:right="567"/>
        <w:jc w:val="both"/>
        <w:rPr>
          <w:rFonts w:ascii="Palatino Linotype" w:hAnsi="Palatino Linotype" w:cs="Tahoma"/>
          <w:sz w:val="20"/>
          <w:szCs w:val="20"/>
        </w:rPr>
      </w:pPr>
    </w:p>
    <w:p w:rsidR="001B3A46" w:rsidRPr="00833388" w:rsidRDefault="001B3A46"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b/>
          <w:sz w:val="20"/>
          <w:szCs w:val="20"/>
        </w:rPr>
        <w:t xml:space="preserve">Cuarto.- </w:t>
      </w:r>
      <w:r w:rsidR="00833388" w:rsidRPr="00833388">
        <w:rPr>
          <w:rFonts w:ascii="Palatino Linotype" w:hAnsi="Palatino Linotype" w:cs="Tahoma"/>
          <w:b/>
          <w:sz w:val="20"/>
          <w:szCs w:val="20"/>
        </w:rPr>
        <w:t xml:space="preserve"> </w:t>
      </w:r>
      <w:r w:rsidR="00833388" w:rsidRPr="00833388">
        <w:rPr>
          <w:rFonts w:ascii="Palatino Linotype" w:hAnsi="Palatino Linotype" w:cs="Tahoma"/>
          <w:sz w:val="20"/>
          <w:szCs w:val="20"/>
        </w:rPr>
        <w:t>Que una vez dicho lo anterior, este sujeto obligado</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l. Confirma su respuesta.</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i/>
          <w:iCs/>
          <w:sz w:val="20"/>
          <w:szCs w:val="20"/>
        </w:rPr>
      </w:pPr>
      <w:r w:rsidRPr="00833388">
        <w:rPr>
          <w:rFonts w:ascii="Palatino Linotype" w:hAnsi="Palatino Linotype" w:cs="Tahoma"/>
          <w:i/>
          <w:iCs/>
          <w:sz w:val="20"/>
          <w:szCs w:val="20"/>
        </w:rPr>
        <w:t>Con fundamento en el último párrafo del artículo 24 de la Ley de Transparencia y Acceso a la Información Pública del Estado de México y Municipios, a la letra dice:</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center"/>
        <w:rPr>
          <w:rFonts w:ascii="Palatino Linotype" w:hAnsi="Palatino Linotype" w:cs="Tahoma"/>
          <w:sz w:val="20"/>
          <w:szCs w:val="20"/>
        </w:rPr>
      </w:pPr>
      <w:r w:rsidRPr="00833388">
        <w:rPr>
          <w:rFonts w:ascii="Palatino Linotype" w:hAnsi="Palatino Linotype" w:cs="Tahoma"/>
          <w:sz w:val="20"/>
          <w:szCs w:val="20"/>
        </w:rPr>
        <w:t>[Se reproduce el artículo 24 de la Ley de la materia]</w:t>
      </w:r>
    </w:p>
    <w:p w:rsidR="00833388" w:rsidRPr="00833388" w:rsidRDefault="00833388" w:rsidP="005F4977">
      <w:pPr>
        <w:pStyle w:val="Prrafodelista"/>
        <w:tabs>
          <w:tab w:val="left" w:pos="567"/>
        </w:tabs>
        <w:spacing w:line="360" w:lineRule="auto"/>
        <w:ind w:left="567" w:right="567"/>
        <w:jc w:val="center"/>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2. Invoca el artículo 12 párrafo segundo de la Ley de Transparencia y Acceso a la Información Pública del Estado de México y Municipios que a la letra dice:</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center"/>
        <w:rPr>
          <w:rFonts w:ascii="Palatino Linotype" w:hAnsi="Palatino Linotype" w:cs="Tahoma"/>
          <w:sz w:val="20"/>
          <w:szCs w:val="20"/>
        </w:rPr>
      </w:pPr>
      <w:r w:rsidRPr="00833388">
        <w:rPr>
          <w:rFonts w:ascii="Palatino Linotype" w:hAnsi="Palatino Linotype" w:cs="Tahoma"/>
          <w:sz w:val="20"/>
          <w:szCs w:val="20"/>
        </w:rPr>
        <w:t>[Se inserta el artículo 12 de la Ley citada]</w:t>
      </w:r>
    </w:p>
    <w:p w:rsidR="00833388" w:rsidRPr="00833388" w:rsidRDefault="00833388" w:rsidP="005F4977">
      <w:pPr>
        <w:pStyle w:val="Prrafodelista"/>
        <w:tabs>
          <w:tab w:val="left" w:pos="567"/>
        </w:tabs>
        <w:spacing w:line="360" w:lineRule="auto"/>
        <w:ind w:left="567" w:right="567"/>
        <w:jc w:val="center"/>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Por lo antes expuesto, solicito a Usted respetuosamente:</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b/>
          <w:bCs/>
          <w:sz w:val="20"/>
          <w:szCs w:val="20"/>
        </w:rPr>
        <w:t xml:space="preserve">Primero.- </w:t>
      </w:r>
      <w:r w:rsidRPr="00833388">
        <w:rPr>
          <w:rFonts w:ascii="Palatino Linotype" w:hAnsi="Palatino Linotype" w:cs="Tahoma"/>
          <w:sz w:val="20"/>
          <w:szCs w:val="20"/>
        </w:rPr>
        <w:t>Tener por presentado el presente escrito de informe justificado, derivado del recurso de revisión número No. 03716/ INFOEM/ IP/ RR/ 2018 promovido por el recurrente, (…).</w:t>
      </w: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p>
    <w:p w:rsidR="00833388" w:rsidRPr="00833388" w:rsidRDefault="00833388"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b/>
          <w:bCs/>
          <w:sz w:val="20"/>
          <w:szCs w:val="20"/>
        </w:rPr>
        <w:t xml:space="preserve">Segundo.- </w:t>
      </w:r>
      <w:r w:rsidRPr="00833388">
        <w:rPr>
          <w:rFonts w:ascii="Palatino Linotype" w:hAnsi="Palatino Linotype" w:cs="Tahoma"/>
          <w:sz w:val="20"/>
          <w:szCs w:val="20"/>
        </w:rPr>
        <w:t>Tenga a bien considerar lo antes expuesto, a efecto de que se declaren infundadas las razones o motivos de inconformidad, y dictar resolución de conformidad con lo expuesto en el presente informe.</w:t>
      </w:r>
    </w:p>
    <w:p w:rsidR="001065A9" w:rsidRPr="00833388" w:rsidRDefault="001065A9"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 (</w:t>
      </w:r>
      <w:r w:rsidRPr="00833388">
        <w:rPr>
          <w:rFonts w:ascii="Palatino Linotype" w:hAnsi="Palatino Linotype" w:cs="Tahoma"/>
          <w:i/>
          <w:sz w:val="20"/>
          <w:szCs w:val="20"/>
        </w:rPr>
        <w:t>Sic.</w:t>
      </w:r>
      <w:r w:rsidRPr="00833388">
        <w:rPr>
          <w:rFonts w:ascii="Palatino Linotype" w:hAnsi="Palatino Linotype" w:cs="Tahoma"/>
          <w:sz w:val="20"/>
          <w:szCs w:val="20"/>
        </w:rPr>
        <w:t>)</w:t>
      </w:r>
    </w:p>
    <w:p w:rsidR="001065A9" w:rsidRDefault="001065A9" w:rsidP="005F4977">
      <w:pPr>
        <w:spacing w:line="360" w:lineRule="auto"/>
        <w:jc w:val="both"/>
        <w:rPr>
          <w:rFonts w:ascii="Palatino Linotype" w:hAnsi="Palatino Linotype" w:cs="Tahoma"/>
          <w:sz w:val="22"/>
          <w:szCs w:val="22"/>
          <w:lang w:val="es-ES_tradnl"/>
        </w:rPr>
      </w:pPr>
    </w:p>
    <w:p w:rsidR="00833388" w:rsidRDefault="00833388" w:rsidP="005F49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Sujeto Obligado adjuntó la digitalización del oficio número TM/SI/2168/2018, del veintiocho de septiembre de dos mil dieciocho, suscrito por el Secretario Particular del Tesorero Municipal, dirigido a la Jefa de la Unidad de Transparencia, ambos del Ayuntamiento de Metepec, por medio del cual precisó que remitía la información solicitada, en medio magnético.</w:t>
      </w:r>
    </w:p>
    <w:p w:rsidR="00833388" w:rsidRDefault="00833388" w:rsidP="005F4977">
      <w:pPr>
        <w:spacing w:line="360" w:lineRule="auto"/>
        <w:jc w:val="both"/>
        <w:rPr>
          <w:rFonts w:ascii="Palatino Linotype" w:hAnsi="Palatino Linotype" w:cs="Tahoma"/>
          <w:sz w:val="22"/>
          <w:szCs w:val="22"/>
          <w:lang w:val="es-ES_tradnl"/>
        </w:rPr>
      </w:pPr>
    </w:p>
    <w:p w:rsidR="00B31222" w:rsidRPr="00F67BDF" w:rsidRDefault="0061115C" w:rsidP="005F4977">
      <w:pPr>
        <w:spacing w:line="360" w:lineRule="auto"/>
        <w:jc w:val="both"/>
        <w:rPr>
          <w:rFonts w:ascii="Palatino Linotype" w:hAnsi="Palatino Linotype" w:cs="Tahoma"/>
          <w:sz w:val="22"/>
          <w:szCs w:val="22"/>
        </w:rPr>
      </w:pPr>
      <w:r w:rsidRPr="00F67BDF">
        <w:rPr>
          <w:rFonts w:ascii="Palatino Linotype" w:hAnsi="Palatino Linotype" w:cs="Tahoma"/>
          <w:b/>
          <w:sz w:val="22"/>
          <w:szCs w:val="22"/>
        </w:rPr>
        <w:t xml:space="preserve">d)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833388">
        <w:rPr>
          <w:rFonts w:ascii="Palatino Linotype" w:hAnsi="Palatino Linotype" w:cs="Tahoma"/>
          <w:sz w:val="22"/>
          <w:szCs w:val="22"/>
        </w:rPr>
        <w:t>ocho de noviembre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xml:space="preserve">, fracciones VI y VIII de la Ley </w:t>
      </w:r>
      <w:r w:rsidR="0048519E" w:rsidRPr="00F67BDF">
        <w:rPr>
          <w:rFonts w:ascii="Palatino Linotype" w:hAnsi="Palatino Linotype" w:cs="Tahoma"/>
          <w:sz w:val="22"/>
          <w:szCs w:val="22"/>
        </w:rPr>
        <w:t xml:space="preserve">de Transparencia y Acceso a la Información </w:t>
      </w:r>
      <w:r w:rsidR="0048519E" w:rsidRPr="00F67BDF">
        <w:rPr>
          <w:rFonts w:ascii="Palatino Linotype" w:hAnsi="Palatino Linotype" w:cs="Tahoma"/>
          <w:sz w:val="22"/>
          <w:szCs w:val="22"/>
        </w:rPr>
        <w:lastRenderedPageBreak/>
        <w:t>Pública del Estado de México y Municipios</w:t>
      </w:r>
      <w:r w:rsidR="00B31222" w:rsidRPr="00F67BDF">
        <w:rPr>
          <w:rFonts w:ascii="Palatino Linotype" w:hAnsi="Palatino Linotype" w:cs="Tahoma"/>
          <w:sz w:val="22"/>
          <w:szCs w:val="22"/>
        </w:rPr>
        <w:t xml:space="preserve">, que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rsidR="004F2D88" w:rsidRPr="00F67BDF" w:rsidRDefault="004F2D88" w:rsidP="005F4977">
      <w:pPr>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rsidR="00820F86" w:rsidRDefault="00820F86" w:rsidP="005F4977">
      <w:pPr>
        <w:spacing w:line="360" w:lineRule="auto"/>
        <w:jc w:val="center"/>
        <w:rPr>
          <w:rFonts w:ascii="Palatino Linotype" w:hAnsi="Palatino Linotype" w:cs="Tahoma"/>
          <w:b/>
          <w:sz w:val="22"/>
          <w:szCs w:val="22"/>
        </w:rPr>
      </w:pPr>
    </w:p>
    <w:p w:rsidR="004F2D88" w:rsidRPr="00F67BDF" w:rsidRDefault="009A620E" w:rsidP="005F4977">
      <w:pPr>
        <w:spacing w:line="360"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p>
    <w:p w:rsidR="004F2D88" w:rsidRPr="00F67BDF" w:rsidRDefault="004F2D88" w:rsidP="005F4977">
      <w:pPr>
        <w:spacing w:line="360" w:lineRule="auto"/>
        <w:rPr>
          <w:rFonts w:ascii="Palatino Linotype" w:hAnsi="Palatino Linotype" w:cs="Tahoma"/>
          <w:b/>
          <w:sz w:val="22"/>
          <w:szCs w:val="22"/>
          <w:lang w:val="es-ES"/>
        </w:rPr>
      </w:pPr>
    </w:p>
    <w:p w:rsidR="00B64641" w:rsidRPr="00F67BDF" w:rsidRDefault="00B64641" w:rsidP="005F4977">
      <w:pPr>
        <w:autoSpaceDE w:val="0"/>
        <w:autoSpaceDN w:val="0"/>
        <w:adjustRightInd w:val="0"/>
        <w:spacing w:line="360"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rsidR="00B727C5" w:rsidRPr="00F67BDF" w:rsidRDefault="00B727C5" w:rsidP="005F4977">
      <w:pPr>
        <w:autoSpaceDE w:val="0"/>
        <w:autoSpaceDN w:val="0"/>
        <w:adjustRightInd w:val="0"/>
        <w:spacing w:line="360" w:lineRule="auto"/>
        <w:jc w:val="both"/>
        <w:rPr>
          <w:rFonts w:ascii="Palatino Linotype" w:hAnsi="Palatino Linotype" w:cs="Tahoma"/>
          <w:sz w:val="22"/>
          <w:szCs w:val="22"/>
          <w:lang w:val="es-ES"/>
        </w:rPr>
      </w:pPr>
    </w:p>
    <w:p w:rsidR="00436FD3" w:rsidRPr="00F67BDF" w:rsidRDefault="00436FD3" w:rsidP="005F4977">
      <w:pPr>
        <w:spacing w:line="360" w:lineRule="auto"/>
        <w:jc w:val="both"/>
        <w:rPr>
          <w:rFonts w:ascii="Palatino Linotype" w:hAnsi="Palatino Linotype" w:cs="Tahoma"/>
          <w:sz w:val="22"/>
          <w:szCs w:val="22"/>
          <w:shd w:val="clear" w:color="auto" w:fill="FFFFFF"/>
        </w:rPr>
      </w:pPr>
      <w:r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apartado A de la Constitución Política de los Estados Unidos Mexicanos; 5</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7BDF">
        <w:rPr>
          <w:rStyle w:val="apple-converted-space"/>
          <w:rFonts w:ascii="Palatino Linotype" w:hAnsi="Palatino Linotype" w:cs="Tahoma"/>
          <w:sz w:val="22"/>
          <w:szCs w:val="22"/>
          <w:shd w:val="clear" w:color="auto" w:fill="FFFFFF"/>
        </w:rPr>
        <w:t xml:space="preserve"> 7°, </w:t>
      </w:r>
      <w:r w:rsidRPr="00F67BDF">
        <w:rPr>
          <w:rFonts w:ascii="Palatino Linotype" w:hAnsi="Palatino Linotype" w:cs="Tahoma"/>
          <w:sz w:val="22"/>
          <w:szCs w:val="22"/>
        </w:rPr>
        <w:t>9</w:t>
      </w:r>
      <w:r w:rsidR="00F024EE">
        <w:rPr>
          <w:rFonts w:ascii="Palatino Linotype" w:hAnsi="Palatino Linotype" w:cs="Tahoma"/>
          <w:sz w:val="22"/>
          <w:szCs w:val="22"/>
        </w:rPr>
        <w:t>°</w:t>
      </w:r>
      <w:r w:rsidRPr="00F67BDF">
        <w:rPr>
          <w:rFonts w:ascii="Palatino Linotype" w:hAnsi="Palatino Linotype" w:cs="Tahoma"/>
          <w:sz w:val="22"/>
          <w:szCs w:val="22"/>
        </w:rPr>
        <w:t xml:space="preserve">, fracciones I y XXIV y 11 </w:t>
      </w:r>
      <w:r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Default="00B727C5" w:rsidP="005F4977">
      <w:pPr>
        <w:spacing w:line="360" w:lineRule="auto"/>
        <w:jc w:val="both"/>
        <w:rPr>
          <w:rFonts w:ascii="Palatino Linotype" w:eastAsia="Calibri" w:hAnsi="Palatino Linotype" w:cs="Tahoma"/>
          <w:bCs/>
          <w:color w:val="000000"/>
          <w:sz w:val="22"/>
          <w:szCs w:val="22"/>
          <w:lang w:val="es-ES" w:eastAsia="es-ES_tradnl"/>
        </w:rPr>
      </w:pPr>
    </w:p>
    <w:p w:rsidR="002A3C1C" w:rsidRDefault="002A3C1C" w:rsidP="005F4977">
      <w:pPr>
        <w:spacing w:line="360" w:lineRule="auto"/>
        <w:jc w:val="both"/>
        <w:rPr>
          <w:rFonts w:ascii="Palatino Linotype" w:eastAsia="Calibri" w:hAnsi="Palatino Linotype" w:cs="Tahoma"/>
          <w:bCs/>
          <w:color w:val="000000"/>
          <w:sz w:val="22"/>
          <w:szCs w:val="22"/>
          <w:lang w:val="es-ES" w:eastAsia="es-ES_tradnl"/>
        </w:rPr>
      </w:pPr>
    </w:p>
    <w:p w:rsidR="002A3C1C" w:rsidRDefault="002A3C1C" w:rsidP="005F4977">
      <w:pPr>
        <w:spacing w:line="360" w:lineRule="auto"/>
        <w:jc w:val="both"/>
        <w:rPr>
          <w:rFonts w:ascii="Palatino Linotype" w:eastAsia="Calibri" w:hAnsi="Palatino Linotype" w:cs="Tahoma"/>
          <w:bCs/>
          <w:color w:val="000000"/>
          <w:sz w:val="22"/>
          <w:szCs w:val="22"/>
          <w:lang w:val="es-ES" w:eastAsia="es-ES_tradnl"/>
        </w:rPr>
      </w:pPr>
    </w:p>
    <w:p w:rsidR="002A3C1C" w:rsidRPr="00F67BDF" w:rsidRDefault="002A3C1C" w:rsidP="005F4977">
      <w:pPr>
        <w:spacing w:line="360" w:lineRule="auto"/>
        <w:jc w:val="both"/>
        <w:rPr>
          <w:rFonts w:ascii="Palatino Linotype" w:eastAsia="Calibri" w:hAnsi="Palatino Linotype" w:cs="Tahoma"/>
          <w:bCs/>
          <w:color w:val="000000"/>
          <w:sz w:val="22"/>
          <w:szCs w:val="22"/>
          <w:lang w:val="es-ES" w:eastAsia="es-ES_tradnl"/>
        </w:rPr>
      </w:pPr>
    </w:p>
    <w:p w:rsidR="00436FD3" w:rsidRPr="00F67BDF" w:rsidRDefault="004F2D88" w:rsidP="005F4977">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lastRenderedPageBreak/>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rsidR="00303CAD" w:rsidRPr="00F67BDF" w:rsidRDefault="00303CAD" w:rsidP="005F4977">
      <w:pPr>
        <w:autoSpaceDE w:val="0"/>
        <w:autoSpaceDN w:val="0"/>
        <w:adjustRightInd w:val="0"/>
        <w:spacing w:line="360" w:lineRule="auto"/>
        <w:jc w:val="both"/>
        <w:rPr>
          <w:rFonts w:ascii="Palatino Linotype" w:hAnsi="Palatino Linotype" w:cs="Tahoma"/>
          <w:sz w:val="22"/>
          <w:szCs w:val="22"/>
          <w:lang w:val="es-ES"/>
        </w:rPr>
      </w:pPr>
    </w:p>
    <w:p w:rsidR="004F2D88" w:rsidRDefault="004F2D88" w:rsidP="005F4977">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r w:rsidRPr="00F67BDF">
        <w:rPr>
          <w:rFonts w:ascii="Palatino Linotype" w:hAnsi="Palatino Linotype" w:cs="Tahoma"/>
          <w:i/>
          <w:sz w:val="22"/>
          <w:szCs w:val="22"/>
          <w:lang w:val="es-ES"/>
        </w:rPr>
        <w:t>litis</w:t>
      </w:r>
      <w:r w:rsidRPr="00F67BDF">
        <w:rPr>
          <w:rFonts w:ascii="Palatino Linotype" w:hAnsi="Palatino Linotype" w:cs="Tahoma"/>
          <w:sz w:val="22"/>
          <w:szCs w:val="22"/>
          <w:lang w:val="es-ES"/>
        </w:rPr>
        <w:t>, es necesario estudiar las causales de improcedencia y sobreseimiento que se adviertan, para determinar lo que en Derecho proceda.</w:t>
      </w:r>
    </w:p>
    <w:p w:rsidR="00833388" w:rsidRPr="00F67BDF" w:rsidRDefault="00833388" w:rsidP="005F4977">
      <w:pPr>
        <w:autoSpaceDE w:val="0"/>
        <w:autoSpaceDN w:val="0"/>
        <w:adjustRightInd w:val="0"/>
        <w:spacing w:line="360" w:lineRule="auto"/>
        <w:jc w:val="both"/>
        <w:rPr>
          <w:rFonts w:ascii="Palatino Linotype" w:hAnsi="Palatino Linotype" w:cs="Tahoma"/>
          <w:sz w:val="22"/>
          <w:szCs w:val="22"/>
        </w:rPr>
      </w:pPr>
    </w:p>
    <w:p w:rsidR="00D90C9D" w:rsidRPr="00F67BDF" w:rsidRDefault="004F2D88" w:rsidP="005F49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67BDF">
        <w:rPr>
          <w:rFonts w:ascii="Palatino Linotype" w:eastAsia="Calibri" w:hAnsi="Palatino Linotype" w:cs="Tahoma"/>
          <w:b/>
          <w:color w:val="000000"/>
          <w:sz w:val="22"/>
          <w:szCs w:val="22"/>
          <w:lang w:val="es-ES" w:eastAsia="es-MX"/>
        </w:rPr>
        <w:t>Causales de improcedencia.</w:t>
      </w:r>
    </w:p>
    <w:p w:rsidR="00D90C9D" w:rsidRPr="00F67BDF" w:rsidRDefault="00D90C9D" w:rsidP="005F49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024EE" w:rsidRPr="009049B2" w:rsidRDefault="00F024EE" w:rsidP="005F49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rPr>
        <w:t>En el presente caso, </w:t>
      </w:r>
      <w:r w:rsidRPr="00A56F39">
        <w:rPr>
          <w:rFonts w:ascii="Palatino Linotype" w:hAnsi="Palatino Linotype" w:cs="Tahoma"/>
          <w:b/>
          <w:bCs/>
          <w:sz w:val="22"/>
          <w:szCs w:val="24"/>
        </w:rPr>
        <w:t>no se actualiza ninguna de las causales de improcedencia</w:t>
      </w:r>
      <w:r w:rsidRPr="00A56F3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BF0F8A">
        <w:rPr>
          <w:rFonts w:ascii="Palatino Linotype" w:hAnsi="Palatino Linotype" w:cs="Tahoma"/>
          <w:sz w:val="22"/>
          <w:szCs w:val="24"/>
        </w:rPr>
        <w:t>el</w:t>
      </w:r>
      <w:r w:rsidRPr="00A56F39">
        <w:rPr>
          <w:rFonts w:ascii="Palatino Linotype" w:hAnsi="Palatino Linotype" w:cs="Tahoma"/>
          <w:sz w:val="22"/>
          <w:szCs w:val="24"/>
        </w:rPr>
        <w:t xml:space="preserve"> recurrente ante otra instancia; no existió prevención alguna; la veracidad de la respuesta no formó parte del agravio; ni se realizó una consulta o ampliación a los alcances del requerimiento informativo.</w:t>
      </w:r>
    </w:p>
    <w:p w:rsidR="00F024EE" w:rsidRPr="00A56F39" w:rsidRDefault="00F024EE" w:rsidP="005F4977">
      <w:pPr>
        <w:spacing w:line="360" w:lineRule="auto"/>
        <w:jc w:val="both"/>
        <w:rPr>
          <w:rFonts w:ascii="Palatino Linotype" w:hAnsi="Palatino Linotype" w:cs="Tahoma"/>
          <w:sz w:val="22"/>
          <w:szCs w:val="24"/>
        </w:rPr>
      </w:pPr>
    </w:p>
    <w:p w:rsidR="00F024EE" w:rsidRDefault="00F024EE" w:rsidP="005F4977">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lastRenderedPageBreak/>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VI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con la entrega de información que no corresponde con lo solicitado.</w:t>
      </w: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lang w:val="es-ES"/>
        </w:rPr>
        <w:t> </w:t>
      </w: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b/>
          <w:bCs/>
          <w:sz w:val="22"/>
          <w:szCs w:val="24"/>
        </w:rPr>
        <w:t>Causales de sobreseimiento.</w:t>
      </w: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rPr>
        <w:t> </w:t>
      </w:r>
    </w:p>
    <w:p w:rsidR="00F024EE"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rPr>
        <w:t>Por ser de previo y especial pronunciamiento, este Instituto analiza si se actualiza alguna causal de sobreseimiento.</w:t>
      </w:r>
    </w:p>
    <w:p w:rsidR="00F024EE" w:rsidRDefault="00F024EE" w:rsidP="005F4977">
      <w:pPr>
        <w:spacing w:line="360" w:lineRule="auto"/>
        <w:jc w:val="both"/>
        <w:rPr>
          <w:rFonts w:ascii="Palatino Linotype" w:hAnsi="Palatino Linotype" w:cs="Tahoma"/>
          <w:sz w:val="22"/>
          <w:szCs w:val="24"/>
        </w:rPr>
      </w:pPr>
    </w:p>
    <w:p w:rsidR="00F024EE" w:rsidRPr="00A56F39" w:rsidRDefault="00F024EE" w:rsidP="005F4977">
      <w:pPr>
        <w:spacing w:line="360" w:lineRule="auto"/>
        <w:jc w:val="both"/>
        <w:rPr>
          <w:rFonts w:ascii="Palatino Linotype" w:hAnsi="Palatino Linotype" w:cs="Tahoma"/>
          <w:sz w:val="22"/>
          <w:szCs w:val="24"/>
        </w:rPr>
      </w:pPr>
      <w:r w:rsidRPr="00A56F3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BF0F8A">
        <w:rPr>
          <w:rFonts w:ascii="Palatino Linotype" w:hAnsi="Palatino Linotype" w:cs="Tahoma"/>
          <w:sz w:val="22"/>
          <w:szCs w:val="24"/>
        </w:rPr>
        <w:t>diente en que se actúa, de que el</w:t>
      </w:r>
      <w:r w:rsidRPr="00A56F39">
        <w:rPr>
          <w:rFonts w:ascii="Palatino Linotype" w:hAnsi="Palatino Linotype" w:cs="Tahoma"/>
          <w:sz w:val="22"/>
          <w:szCs w:val="24"/>
        </w:rPr>
        <w:t xml:space="preserve"> recurrente se haya desistido del recurso, haya fallecido, sobreviniera alguna causal de improcedencia, que el Sujeto Obligado hubiese modificado o revocado el acto impugnado o bien, haya quedado sin materia.</w:t>
      </w:r>
    </w:p>
    <w:p w:rsidR="00F024EE" w:rsidRPr="00A56F39" w:rsidRDefault="00F024EE" w:rsidP="005F4977">
      <w:pPr>
        <w:spacing w:line="360" w:lineRule="auto"/>
        <w:jc w:val="both"/>
        <w:rPr>
          <w:rFonts w:ascii="Palatino Linotype" w:hAnsi="Palatino Linotype" w:cs="Tahoma"/>
          <w:sz w:val="22"/>
          <w:szCs w:val="24"/>
          <w:lang w:val="es-ES"/>
        </w:rPr>
      </w:pPr>
    </w:p>
    <w:p w:rsidR="00F024EE" w:rsidRPr="00A56F39" w:rsidRDefault="00F024EE" w:rsidP="005F4977">
      <w:pPr>
        <w:spacing w:line="360" w:lineRule="auto"/>
        <w:jc w:val="both"/>
        <w:rPr>
          <w:rFonts w:ascii="Palatino Linotype" w:hAnsi="Palatino Linotype" w:cs="Tahoma"/>
          <w:sz w:val="22"/>
          <w:szCs w:val="24"/>
          <w:lang w:val="es-ES"/>
        </w:rPr>
      </w:pPr>
      <w:r w:rsidRPr="00A56F39">
        <w:rPr>
          <w:rFonts w:ascii="Palatino Linotype" w:hAnsi="Palatino Linotype" w:cs="Tahoma"/>
          <w:bCs/>
          <w:sz w:val="22"/>
          <w:szCs w:val="24"/>
          <w:lang w:val="es-ES"/>
        </w:rPr>
        <w:t xml:space="preserve">Por tales motivos, </w:t>
      </w:r>
      <w:r w:rsidRPr="00A56F39">
        <w:rPr>
          <w:rFonts w:ascii="Palatino Linotype" w:hAnsi="Palatino Linotype" w:cs="Tahoma"/>
          <w:sz w:val="22"/>
          <w:szCs w:val="24"/>
          <w:lang w:val="es-ES"/>
        </w:rPr>
        <w:t xml:space="preserve">se considera procedente entrar al fondo del presente asunto. </w:t>
      </w:r>
    </w:p>
    <w:p w:rsidR="004F2D88" w:rsidRDefault="004F2D88" w:rsidP="005F4977">
      <w:pPr>
        <w:spacing w:line="360" w:lineRule="auto"/>
        <w:jc w:val="both"/>
        <w:rPr>
          <w:rFonts w:ascii="Palatino Linotype" w:hAnsi="Palatino Linotype" w:cs="Tahoma"/>
          <w:b/>
          <w:sz w:val="22"/>
          <w:szCs w:val="22"/>
          <w:lang w:val="es-ES"/>
        </w:rPr>
      </w:pPr>
    </w:p>
    <w:p w:rsidR="0025469C" w:rsidRPr="00F67BDF" w:rsidRDefault="00F02171" w:rsidP="005F4977">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rsidR="0025469C" w:rsidRPr="00F67BDF" w:rsidRDefault="0025469C" w:rsidP="005F4977">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F67BDF" w:rsidRDefault="00F02171" w:rsidP="005F4977">
      <w:pPr>
        <w:tabs>
          <w:tab w:val="left" w:pos="4962"/>
        </w:tabs>
        <w:spacing w:line="360" w:lineRule="auto"/>
        <w:jc w:val="both"/>
        <w:rPr>
          <w:rFonts w:ascii="Palatino Linotype" w:eastAsia="Calibri" w:hAnsi="Palatino Linotype" w:cs="Tahoma"/>
          <w:iCs/>
          <w:sz w:val="22"/>
          <w:szCs w:val="22"/>
          <w:lang w:val="es-ES" w:eastAsia="es-ES_tradnl"/>
        </w:rPr>
      </w:pPr>
      <w:r w:rsidRPr="005F4977">
        <w:rPr>
          <w:rFonts w:ascii="Palatino Linotype" w:eastAsia="Calibri" w:hAnsi="Palatino Linotype" w:cs="Tahoma"/>
          <w:iCs/>
          <w:sz w:val="22"/>
          <w:szCs w:val="22"/>
          <w:lang w:val="es-ES" w:eastAsia="es-ES_tradnl"/>
        </w:rPr>
        <w:t>Una vez realizado el estudio de las constancias que integran el expediente en que se actúa, se</w:t>
      </w:r>
      <w:r w:rsidRPr="00F67BDF">
        <w:rPr>
          <w:rFonts w:ascii="Palatino Linotype" w:eastAsia="Calibri" w:hAnsi="Palatino Linotype" w:cs="Tahoma"/>
          <w:iCs/>
          <w:sz w:val="22"/>
          <w:szCs w:val="22"/>
          <w:lang w:val="es-ES" w:eastAsia="es-ES_tradnl"/>
        </w:rPr>
        <w:t xml:space="preserve"> desprende </w:t>
      </w:r>
      <w:r w:rsidR="0091055D" w:rsidRPr="00F67BDF">
        <w:rPr>
          <w:rFonts w:ascii="Palatino Linotype" w:eastAsia="Calibri" w:hAnsi="Palatino Linotype" w:cs="Tahoma"/>
          <w:iCs/>
          <w:sz w:val="22"/>
          <w:szCs w:val="22"/>
          <w:lang w:val="es-ES" w:eastAsia="es-ES_tradnl"/>
        </w:rPr>
        <w:t>lo siguiente:</w:t>
      </w:r>
    </w:p>
    <w:p w:rsidR="0091055D" w:rsidRPr="00F67BDF" w:rsidRDefault="0091055D" w:rsidP="005F4977">
      <w:pPr>
        <w:tabs>
          <w:tab w:val="left" w:pos="4962"/>
        </w:tabs>
        <w:spacing w:line="360" w:lineRule="auto"/>
        <w:jc w:val="both"/>
        <w:rPr>
          <w:rFonts w:ascii="Palatino Linotype" w:eastAsia="Calibri" w:hAnsi="Palatino Linotype" w:cs="Tahoma"/>
          <w:iCs/>
          <w:sz w:val="22"/>
          <w:szCs w:val="22"/>
          <w:lang w:val="es-ES" w:eastAsia="es-ES_tradnl"/>
        </w:rPr>
      </w:pPr>
    </w:p>
    <w:p w:rsidR="00B14154" w:rsidRPr="00F67BDF" w:rsidRDefault="00BF0F8A" w:rsidP="005F497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El peticionario</w:t>
      </w:r>
      <w:r w:rsidR="00192414">
        <w:rPr>
          <w:rFonts w:ascii="Palatino Linotype" w:eastAsia="Calibri" w:hAnsi="Palatino Linotype" w:cs="Tahoma"/>
          <w:iCs/>
          <w:sz w:val="22"/>
          <w:szCs w:val="22"/>
          <w:lang w:val="es-ES" w:eastAsia="es-ES_tradnl"/>
        </w:rPr>
        <w:t xml:space="preserve"> solicitó</w:t>
      </w:r>
      <w:r w:rsidR="005F4977">
        <w:rPr>
          <w:rFonts w:ascii="Palatino Linotype" w:eastAsia="Calibri" w:hAnsi="Palatino Linotype" w:cs="Tahoma"/>
          <w:iCs/>
          <w:sz w:val="22"/>
          <w:szCs w:val="22"/>
          <w:lang w:val="es-ES" w:eastAsia="es-ES_tradnl"/>
        </w:rPr>
        <w:t xml:space="preserve"> el Presupuesto Definitivo de Ingresos y Egresos para el Ejercicio Fiscal dos mil dieciocho, del Ayuntamiento de Metepec, dado que el publ</w:t>
      </w:r>
      <w:r>
        <w:rPr>
          <w:rFonts w:ascii="Palatino Linotype" w:eastAsia="Calibri" w:hAnsi="Palatino Linotype" w:cs="Tahoma"/>
          <w:iCs/>
          <w:sz w:val="22"/>
          <w:szCs w:val="22"/>
          <w:lang w:val="es-ES" w:eastAsia="es-ES_tradnl"/>
        </w:rPr>
        <w:t>icado en Internet se encontraba</w:t>
      </w:r>
      <w:r w:rsidR="005F4977">
        <w:rPr>
          <w:rFonts w:ascii="Palatino Linotype" w:eastAsia="Calibri" w:hAnsi="Palatino Linotype" w:cs="Tahoma"/>
          <w:iCs/>
          <w:sz w:val="22"/>
          <w:szCs w:val="22"/>
          <w:lang w:val="es-ES" w:eastAsia="es-ES_tradnl"/>
        </w:rPr>
        <w:t xml:space="preserve"> ilegible.</w:t>
      </w:r>
    </w:p>
    <w:p w:rsidR="00E64BD9" w:rsidRDefault="00E64BD9" w:rsidP="005F4977">
      <w:pPr>
        <w:tabs>
          <w:tab w:val="left" w:pos="4962"/>
        </w:tabs>
        <w:spacing w:line="360" w:lineRule="auto"/>
        <w:jc w:val="both"/>
        <w:rPr>
          <w:rFonts w:ascii="Palatino Linotype" w:eastAsia="Calibri" w:hAnsi="Palatino Linotype" w:cs="Tahoma"/>
          <w:iCs/>
          <w:sz w:val="22"/>
          <w:szCs w:val="22"/>
          <w:lang w:val="es-ES" w:eastAsia="es-ES_tradnl"/>
        </w:rPr>
      </w:pPr>
    </w:p>
    <w:p w:rsidR="00955AEE" w:rsidRDefault="00955AEE" w:rsidP="005F4977">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w:t>
      </w:r>
      <w:r w:rsidR="005F4977">
        <w:rPr>
          <w:rFonts w:ascii="Palatino Linotype" w:eastAsia="Calibri" w:hAnsi="Palatino Linotype" w:cs="Tahoma"/>
          <w:iCs/>
          <w:sz w:val="22"/>
          <w:szCs w:val="22"/>
          <w:lang w:val="es-ES" w:eastAsia="es-ES_tradnl"/>
        </w:rPr>
        <w:t>l Sujeto Obligado proporcionó la Carátula de Presupuesto de Egresos e Ingresos, el Presupuesto de Egreso Global Calendarizado</w:t>
      </w:r>
      <w:r w:rsidR="005E5FA2">
        <w:rPr>
          <w:rFonts w:ascii="Palatino Linotype" w:eastAsia="Calibri" w:hAnsi="Palatino Linotype" w:cs="Tahoma"/>
          <w:iCs/>
          <w:sz w:val="22"/>
          <w:szCs w:val="22"/>
          <w:lang w:val="es-ES" w:eastAsia="es-ES_tradnl"/>
        </w:rPr>
        <w:t>,</w:t>
      </w:r>
      <w:r w:rsidR="005F4977">
        <w:rPr>
          <w:rFonts w:ascii="Palatino Linotype" w:eastAsia="Calibri" w:hAnsi="Palatino Linotype" w:cs="Tahoma"/>
          <w:iCs/>
          <w:sz w:val="22"/>
          <w:szCs w:val="22"/>
          <w:lang w:val="es-ES" w:eastAsia="es-ES_tradnl"/>
        </w:rPr>
        <w:t xml:space="preserve"> el Presupuesto de Ingresos Detallado y el Tabulador de Sueldos, todos del Presupuesto Basado en Resultados Municipal, correspondiente del uno de enero al treinta y uno de diciembre de dos mil dieciocho.</w:t>
      </w:r>
    </w:p>
    <w:p w:rsidR="005F4977" w:rsidRPr="00F67BDF" w:rsidRDefault="005F4977" w:rsidP="005F4977">
      <w:pPr>
        <w:tabs>
          <w:tab w:val="left" w:pos="4962"/>
        </w:tabs>
        <w:spacing w:line="360" w:lineRule="auto"/>
        <w:jc w:val="both"/>
        <w:rPr>
          <w:rFonts w:ascii="Palatino Linotype" w:eastAsia="Calibri" w:hAnsi="Palatino Linotype" w:cs="Tahoma"/>
          <w:iCs/>
          <w:sz w:val="22"/>
          <w:szCs w:val="22"/>
          <w:lang w:val="es-ES" w:eastAsia="es-ES_tradnl"/>
        </w:rPr>
      </w:pPr>
    </w:p>
    <w:p w:rsidR="001758B5" w:rsidRPr="001758B5" w:rsidRDefault="001758B5" w:rsidP="005F4977">
      <w:pPr>
        <w:tabs>
          <w:tab w:val="left" w:pos="4962"/>
        </w:tabs>
        <w:spacing w:line="360" w:lineRule="auto"/>
        <w:jc w:val="both"/>
        <w:rPr>
          <w:rFonts w:ascii="Palatino Linotype" w:eastAsia="Calibri" w:hAnsi="Palatino Linotype" w:cs="Tahoma"/>
          <w:iCs/>
          <w:sz w:val="22"/>
          <w:szCs w:val="22"/>
          <w:lang w:val="es-ES" w:eastAsia="es-ES_tradnl"/>
        </w:rPr>
      </w:pPr>
      <w:r w:rsidRPr="001758B5">
        <w:rPr>
          <w:rFonts w:ascii="Palatino Linotype" w:eastAsia="Calibri" w:hAnsi="Palatino Linotype" w:cs="Tahoma"/>
          <w:iCs/>
          <w:sz w:val="22"/>
          <w:szCs w:val="22"/>
          <w:lang w:val="es-ES" w:eastAsia="es-ES_tradnl"/>
        </w:rPr>
        <w:t xml:space="preserve">Ante la respuesta previamente </w:t>
      </w:r>
      <w:r w:rsidR="005E5FA2">
        <w:rPr>
          <w:rFonts w:ascii="Palatino Linotype" w:eastAsia="Calibri" w:hAnsi="Palatino Linotype" w:cs="Tahoma"/>
          <w:iCs/>
          <w:sz w:val="22"/>
          <w:szCs w:val="22"/>
          <w:lang w:val="es-ES" w:eastAsia="es-ES_tradnl"/>
        </w:rPr>
        <w:t>descrita</w:t>
      </w:r>
      <w:r w:rsidRPr="001758B5">
        <w:rPr>
          <w:rFonts w:ascii="Palatino Linotype" w:eastAsia="Calibri" w:hAnsi="Palatino Linotype" w:cs="Tahoma"/>
          <w:iCs/>
          <w:sz w:val="22"/>
          <w:szCs w:val="22"/>
          <w:lang w:val="es-ES" w:eastAsia="es-ES_tradnl"/>
        </w:rPr>
        <w:t xml:space="preserve">, </w:t>
      </w:r>
      <w:r w:rsidR="005F4977">
        <w:rPr>
          <w:rFonts w:ascii="Palatino Linotype" w:eastAsia="Calibri" w:hAnsi="Palatino Linotype" w:cs="Tahoma"/>
          <w:iCs/>
          <w:sz w:val="22"/>
          <w:szCs w:val="22"/>
          <w:lang w:val="es-ES" w:eastAsia="es-ES_tradnl"/>
        </w:rPr>
        <w:t>el</w:t>
      </w:r>
      <w:r w:rsidRPr="001758B5">
        <w:rPr>
          <w:rFonts w:ascii="Palatino Linotype" w:eastAsia="Calibri" w:hAnsi="Palatino Linotype" w:cs="Tahoma"/>
          <w:iCs/>
          <w:sz w:val="22"/>
          <w:szCs w:val="22"/>
          <w:lang w:val="es-ES" w:eastAsia="es-ES_tradnl"/>
        </w:rPr>
        <w:t xml:space="preserve"> Recurrente se inconformó señalando </w:t>
      </w:r>
      <w:r w:rsidR="006D6A81">
        <w:rPr>
          <w:rFonts w:ascii="Palatino Linotype" w:eastAsia="Calibri" w:hAnsi="Palatino Linotype" w:cs="Tahoma"/>
          <w:iCs/>
          <w:sz w:val="22"/>
          <w:szCs w:val="22"/>
          <w:lang w:val="es-ES" w:eastAsia="es-ES_tradnl"/>
        </w:rPr>
        <w:t>que la información</w:t>
      </w:r>
      <w:r w:rsidR="005F4977">
        <w:rPr>
          <w:rFonts w:ascii="Palatino Linotype" w:eastAsia="Calibri" w:hAnsi="Palatino Linotype" w:cs="Tahoma"/>
          <w:iCs/>
          <w:sz w:val="22"/>
          <w:szCs w:val="22"/>
          <w:lang w:val="es-ES" w:eastAsia="es-ES_tradnl"/>
        </w:rPr>
        <w:t xml:space="preserve"> proporcionada no correspondía con lo requerido, al ser la versión legible y completa del presupuesto de egresos del dos mil dieciocho; m</w:t>
      </w:r>
      <w:r w:rsidRPr="001758B5">
        <w:rPr>
          <w:rFonts w:ascii="Palatino Linotype" w:eastAsia="Calibri" w:hAnsi="Palatino Linotype" w:cs="Tahoma"/>
          <w:iCs/>
          <w:sz w:val="22"/>
          <w:szCs w:val="22"/>
          <w:lang w:val="es-ES" w:eastAsia="es-ES_tradnl"/>
        </w:rPr>
        <w:t xml:space="preserve">otivo por el cual se actualiza el supuesto previsto en el artículo 179, fracción VI, de la Ley de Transparencia y Acceso a la Información Pública del Estado de México y Municipios, correspondiente a </w:t>
      </w:r>
      <w:r w:rsidRPr="001758B5">
        <w:rPr>
          <w:rFonts w:ascii="Palatino Linotype" w:eastAsia="Calibri" w:hAnsi="Palatino Linotype" w:cs="Tahoma"/>
          <w:b/>
          <w:iCs/>
          <w:sz w:val="22"/>
          <w:szCs w:val="22"/>
          <w:lang w:val="es-ES" w:eastAsia="es-ES_tradnl"/>
        </w:rPr>
        <w:t>–La entrega de información que no corresponda con lo solicitado-.</w:t>
      </w:r>
    </w:p>
    <w:p w:rsidR="001758B5" w:rsidRPr="00F67BDF" w:rsidRDefault="001758B5" w:rsidP="005F4977">
      <w:pPr>
        <w:tabs>
          <w:tab w:val="left" w:pos="4962"/>
        </w:tabs>
        <w:spacing w:line="360" w:lineRule="auto"/>
        <w:jc w:val="both"/>
        <w:rPr>
          <w:rFonts w:ascii="Palatino Linotype" w:eastAsia="Calibri" w:hAnsi="Palatino Linotype" w:cs="Tahoma"/>
          <w:b/>
          <w:iCs/>
          <w:sz w:val="22"/>
          <w:szCs w:val="22"/>
          <w:lang w:val="es-ES" w:eastAsia="es-ES_tradnl"/>
        </w:rPr>
      </w:pPr>
    </w:p>
    <w:p w:rsidR="00D200AB" w:rsidRPr="00F67BDF" w:rsidRDefault="009617D3" w:rsidP="005F4977">
      <w:pPr>
        <w:spacing w:line="360" w:lineRule="auto"/>
        <w:ind w:right="-93"/>
        <w:jc w:val="both"/>
        <w:rPr>
          <w:rFonts w:ascii="Palatino Linotype" w:hAnsi="Palatino Linotype" w:cs="Tahoma"/>
          <w:b/>
          <w:sz w:val="22"/>
          <w:szCs w:val="22"/>
        </w:rPr>
      </w:pPr>
      <w:r w:rsidRPr="00F67BDF">
        <w:rPr>
          <w:rFonts w:ascii="Palatino Linotype" w:hAnsi="Palatino Linotype" w:cs="Tahoma"/>
          <w:b/>
          <w:sz w:val="22"/>
          <w:szCs w:val="22"/>
          <w:lang w:val="es-ES"/>
        </w:rPr>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rsidR="00D200AB" w:rsidRPr="00F67BDF" w:rsidRDefault="00D200AB" w:rsidP="005F4977">
      <w:pPr>
        <w:spacing w:line="360" w:lineRule="auto"/>
        <w:ind w:right="-93"/>
        <w:jc w:val="both"/>
        <w:rPr>
          <w:rFonts w:ascii="Palatino Linotype" w:hAnsi="Palatino Linotype" w:cs="Tahoma"/>
          <w:b/>
          <w:sz w:val="22"/>
          <w:szCs w:val="22"/>
        </w:rPr>
      </w:pPr>
    </w:p>
    <w:p w:rsidR="00D200AB" w:rsidRPr="00F67BDF" w:rsidRDefault="00D200AB" w:rsidP="005F4977">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F67BDF" w:rsidRDefault="00D200AB" w:rsidP="005F4977">
      <w:pPr>
        <w:spacing w:line="360" w:lineRule="auto"/>
        <w:contextualSpacing/>
        <w:jc w:val="both"/>
        <w:rPr>
          <w:rFonts w:ascii="Palatino Linotype" w:hAnsi="Palatino Linotype" w:cs="Tahoma"/>
          <w:sz w:val="22"/>
          <w:szCs w:val="22"/>
        </w:rPr>
      </w:pPr>
    </w:p>
    <w:p w:rsidR="00D200AB" w:rsidRPr="00F67BDF"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F67BDF">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00D200AB" w:rsidRDefault="00D200AB" w:rsidP="005F4977">
      <w:pPr>
        <w:spacing w:line="360" w:lineRule="auto"/>
        <w:jc w:val="both"/>
        <w:rPr>
          <w:rFonts w:ascii="Palatino Linotype" w:hAnsi="Palatino Linotype" w:cs="Tahoma"/>
          <w:sz w:val="22"/>
          <w:szCs w:val="22"/>
        </w:rPr>
      </w:pPr>
    </w:p>
    <w:p w:rsidR="00D200AB"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72A5B" w:rsidRPr="00F67BDF" w:rsidRDefault="00F72A5B" w:rsidP="005F4977">
      <w:pPr>
        <w:spacing w:line="360" w:lineRule="auto"/>
        <w:jc w:val="both"/>
        <w:rPr>
          <w:rFonts w:ascii="Palatino Linotype" w:hAnsi="Palatino Linotype" w:cs="Tahoma"/>
          <w:sz w:val="22"/>
          <w:szCs w:val="22"/>
        </w:rPr>
      </w:pPr>
    </w:p>
    <w:p w:rsidR="00D200AB" w:rsidRPr="00F67BDF"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F67BDF" w:rsidRDefault="00D200AB" w:rsidP="005F4977">
      <w:pPr>
        <w:spacing w:line="360" w:lineRule="auto"/>
        <w:jc w:val="both"/>
        <w:rPr>
          <w:rFonts w:ascii="Palatino Linotype" w:hAnsi="Palatino Linotype" w:cs="Tahoma"/>
          <w:sz w:val="22"/>
          <w:szCs w:val="22"/>
        </w:rPr>
      </w:pPr>
    </w:p>
    <w:p w:rsidR="00D200AB" w:rsidRPr="00F67BDF"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F67BDF" w:rsidRDefault="00D200AB" w:rsidP="005F4977">
      <w:pPr>
        <w:spacing w:line="360" w:lineRule="auto"/>
        <w:jc w:val="both"/>
        <w:rPr>
          <w:rFonts w:ascii="Palatino Linotype" w:hAnsi="Palatino Linotype" w:cs="Tahoma"/>
          <w:sz w:val="22"/>
          <w:szCs w:val="22"/>
        </w:rPr>
      </w:pPr>
    </w:p>
    <w:p w:rsidR="00D200AB" w:rsidRPr="00F67BDF"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F67BDF" w:rsidRDefault="00D200AB" w:rsidP="005F4977">
      <w:pPr>
        <w:spacing w:line="360" w:lineRule="auto"/>
        <w:jc w:val="both"/>
        <w:rPr>
          <w:rFonts w:ascii="Palatino Linotype" w:hAnsi="Palatino Linotype" w:cs="Tahoma"/>
          <w:sz w:val="22"/>
          <w:szCs w:val="22"/>
        </w:rPr>
      </w:pPr>
    </w:p>
    <w:p w:rsidR="00D200AB" w:rsidRPr="00F67BDF" w:rsidRDefault="00D200AB" w:rsidP="005F4977">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D005D" w:rsidRPr="00F67BDF" w:rsidRDefault="006D005D" w:rsidP="005F4977">
      <w:pPr>
        <w:spacing w:line="360" w:lineRule="auto"/>
        <w:jc w:val="both"/>
        <w:rPr>
          <w:rFonts w:ascii="Palatino Linotype" w:hAnsi="Palatino Linotype" w:cs="Tahoma"/>
          <w:sz w:val="22"/>
          <w:szCs w:val="22"/>
        </w:rPr>
      </w:pPr>
    </w:p>
    <w:p w:rsidR="006D6A81" w:rsidRDefault="006D6A81" w:rsidP="005F4977">
      <w:pPr>
        <w:spacing w:line="360" w:lineRule="auto"/>
        <w:jc w:val="both"/>
        <w:rPr>
          <w:rFonts w:ascii="Palatino Linotype" w:hAnsi="Palatino Linotype" w:cs="Tahoma"/>
          <w:sz w:val="22"/>
          <w:szCs w:val="22"/>
        </w:rPr>
      </w:pPr>
      <w:r w:rsidRPr="00393CA3">
        <w:rPr>
          <w:rFonts w:ascii="Palatino Linotype" w:hAnsi="Palatino Linotype" w:cs="Tahoma"/>
          <w:sz w:val="22"/>
          <w:szCs w:val="22"/>
        </w:rPr>
        <w:lastRenderedPageBreak/>
        <w:t xml:space="preserve">El artículo 92, detalla la información que corresponde a las Obligaciones de Transparencia, de las que destaca la contenida en la fracción </w:t>
      </w:r>
      <w:r w:rsidR="005764E6">
        <w:rPr>
          <w:rFonts w:ascii="Palatino Linotype" w:hAnsi="Palatino Linotype" w:cs="Tahoma"/>
          <w:sz w:val="22"/>
          <w:szCs w:val="22"/>
        </w:rPr>
        <w:t>XXV</w:t>
      </w:r>
      <w:r w:rsidRPr="00393CA3">
        <w:rPr>
          <w:rFonts w:ascii="Palatino Linotype" w:hAnsi="Palatino Linotype" w:cs="Tahoma"/>
          <w:sz w:val="22"/>
          <w:szCs w:val="22"/>
        </w:rPr>
        <w:t xml:space="preserve">, </w:t>
      </w:r>
      <w:r w:rsidR="005764E6">
        <w:rPr>
          <w:rFonts w:ascii="Palatino Linotype" w:hAnsi="Palatino Linotype" w:cs="Tahoma"/>
          <w:sz w:val="22"/>
          <w:szCs w:val="22"/>
        </w:rPr>
        <w:t>concerniente a la información financiera sobre el presupuesto asignado.</w:t>
      </w:r>
    </w:p>
    <w:p w:rsidR="005764E6" w:rsidRDefault="005764E6" w:rsidP="005F4977">
      <w:pPr>
        <w:spacing w:line="360" w:lineRule="auto"/>
        <w:jc w:val="both"/>
        <w:rPr>
          <w:rFonts w:ascii="Palatino Linotype" w:hAnsi="Palatino Linotype" w:cs="Tahoma"/>
          <w:sz w:val="22"/>
          <w:szCs w:val="22"/>
        </w:rPr>
      </w:pPr>
    </w:p>
    <w:p w:rsidR="005764E6" w:rsidRPr="00393CA3" w:rsidRDefault="005764E6" w:rsidP="005764E6">
      <w:pPr>
        <w:spacing w:line="276" w:lineRule="auto"/>
        <w:jc w:val="both"/>
        <w:rPr>
          <w:rFonts w:ascii="Palatino Linotype" w:hAnsi="Palatino Linotype" w:cs="Tahoma"/>
          <w:sz w:val="22"/>
          <w:szCs w:val="22"/>
        </w:rPr>
      </w:pPr>
      <w:r w:rsidRPr="00393CA3">
        <w:rPr>
          <w:rFonts w:ascii="Palatino Linotype" w:hAnsi="Palatino Linotype" w:cs="Tahoma"/>
          <w:sz w:val="22"/>
          <w:szCs w:val="22"/>
        </w:rPr>
        <w:t>El artículo 94, enlista la información que corresponde a las Obligaciones de Transparencia Específicas</w:t>
      </w:r>
      <w:r>
        <w:rPr>
          <w:rFonts w:ascii="Palatino Linotype" w:hAnsi="Palatino Linotype" w:cs="Tahoma"/>
          <w:sz w:val="22"/>
          <w:szCs w:val="22"/>
        </w:rPr>
        <w:t xml:space="preserve"> para el Poder Ejecutivo y Municipios</w:t>
      </w:r>
      <w:r w:rsidRPr="00393CA3">
        <w:rPr>
          <w:rFonts w:ascii="Palatino Linotype" w:hAnsi="Palatino Linotype" w:cs="Tahoma"/>
          <w:sz w:val="22"/>
          <w:szCs w:val="22"/>
        </w:rPr>
        <w:t xml:space="preserve">, de las que destaca la contenida en la fracción I, inciso </w:t>
      </w:r>
      <w:r>
        <w:rPr>
          <w:rFonts w:ascii="Palatino Linotype" w:hAnsi="Palatino Linotype" w:cs="Tahoma"/>
          <w:sz w:val="22"/>
          <w:szCs w:val="22"/>
        </w:rPr>
        <w:t>b</w:t>
      </w:r>
      <w:r w:rsidRPr="00393CA3">
        <w:rPr>
          <w:rFonts w:ascii="Palatino Linotype" w:hAnsi="Palatino Linotype" w:cs="Tahoma"/>
          <w:sz w:val="22"/>
          <w:szCs w:val="22"/>
        </w:rPr>
        <w:t xml:space="preserve">), </w:t>
      </w:r>
      <w:r w:rsidRPr="005764E6">
        <w:rPr>
          <w:rFonts w:ascii="Palatino Linotype" w:hAnsi="Palatino Linotype" w:cs="Tahoma"/>
          <w:b/>
          <w:sz w:val="22"/>
          <w:szCs w:val="22"/>
        </w:rPr>
        <w:t>presupuesto de egresos</w:t>
      </w:r>
      <w:r>
        <w:rPr>
          <w:rFonts w:ascii="Palatino Linotype" w:hAnsi="Palatino Linotype" w:cs="Tahoma"/>
          <w:sz w:val="22"/>
          <w:szCs w:val="22"/>
        </w:rPr>
        <w:t xml:space="preserve"> y las fórmulas de distribución de los recursos otorgados.</w:t>
      </w:r>
    </w:p>
    <w:p w:rsidR="002A3C1C" w:rsidRDefault="002A3C1C" w:rsidP="005F4977">
      <w:pPr>
        <w:spacing w:line="360" w:lineRule="auto"/>
        <w:ind w:right="-93"/>
        <w:jc w:val="both"/>
        <w:rPr>
          <w:rFonts w:ascii="Palatino Linotype" w:hAnsi="Palatino Linotype" w:cs="Tahoma"/>
          <w:b/>
          <w:sz w:val="22"/>
          <w:szCs w:val="22"/>
          <w:lang w:val="es-ES"/>
        </w:rPr>
      </w:pPr>
    </w:p>
    <w:p w:rsidR="007876CF" w:rsidRPr="00F67BDF" w:rsidRDefault="00D200AB" w:rsidP="005F4977">
      <w:pPr>
        <w:spacing w:line="360" w:lineRule="auto"/>
        <w:ind w:right="-93"/>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rsidR="00C746D9" w:rsidRPr="00F67BDF" w:rsidRDefault="00C746D9" w:rsidP="005F4977">
      <w:pPr>
        <w:spacing w:line="360" w:lineRule="auto"/>
        <w:ind w:right="-93"/>
        <w:jc w:val="both"/>
        <w:rPr>
          <w:rFonts w:ascii="Palatino Linotype" w:hAnsi="Palatino Linotype" w:cs="Tahoma"/>
          <w:sz w:val="22"/>
          <w:szCs w:val="22"/>
          <w:lang w:val="es-ES"/>
        </w:rPr>
      </w:pPr>
    </w:p>
    <w:p w:rsidR="005764E6" w:rsidRPr="005764E6" w:rsidRDefault="00BF0F8A" w:rsidP="005764E6">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hAnsi="Palatino Linotype" w:cs="Tahoma"/>
          <w:sz w:val="22"/>
          <w:szCs w:val="22"/>
          <w:lang w:val="es-ES"/>
        </w:rPr>
        <w:t>El</w:t>
      </w:r>
      <w:r w:rsidR="00A930EE">
        <w:rPr>
          <w:rFonts w:ascii="Palatino Linotype" w:hAnsi="Palatino Linotype" w:cs="Tahoma"/>
          <w:sz w:val="22"/>
          <w:szCs w:val="22"/>
          <w:lang w:val="es-ES"/>
        </w:rPr>
        <w:t xml:space="preserve"> </w:t>
      </w:r>
      <w:r w:rsidR="008E5077" w:rsidRPr="00F67BDF">
        <w:rPr>
          <w:rFonts w:ascii="Palatino Linotype" w:hAnsi="Palatino Linotype" w:cs="Tahoma"/>
          <w:sz w:val="22"/>
          <w:szCs w:val="22"/>
          <w:lang w:val="es-ES"/>
        </w:rPr>
        <w:t>r</w:t>
      </w:r>
      <w:r w:rsidR="00237D0D" w:rsidRPr="00F67BDF">
        <w:rPr>
          <w:rFonts w:ascii="Palatino Linotype" w:hAnsi="Palatino Linotype" w:cs="Tahoma"/>
          <w:sz w:val="22"/>
          <w:szCs w:val="22"/>
          <w:lang w:val="es-ES"/>
        </w:rPr>
        <w:t>ecurrente</w:t>
      </w:r>
      <w:r w:rsidR="00C746D9" w:rsidRPr="00F67BDF">
        <w:rPr>
          <w:rFonts w:ascii="Palatino Linotype" w:hAnsi="Palatino Linotype" w:cs="Tahoma"/>
          <w:sz w:val="22"/>
          <w:szCs w:val="22"/>
          <w:lang w:val="es-ES"/>
        </w:rPr>
        <w:t xml:space="preserve"> solicitó</w:t>
      </w:r>
      <w:r w:rsidR="00A930EE">
        <w:rPr>
          <w:rFonts w:ascii="Palatino Linotype" w:hAnsi="Palatino Linotype" w:cs="Tahoma"/>
          <w:sz w:val="22"/>
          <w:szCs w:val="22"/>
          <w:lang w:val="es-ES"/>
        </w:rPr>
        <w:t xml:space="preserve"> </w:t>
      </w:r>
      <w:r w:rsidR="005764E6" w:rsidRPr="005764E6">
        <w:rPr>
          <w:rFonts w:ascii="Palatino Linotype" w:eastAsia="Calibri" w:hAnsi="Palatino Linotype" w:cs="Tahoma"/>
          <w:iCs/>
          <w:sz w:val="22"/>
          <w:szCs w:val="22"/>
          <w:lang w:val="es-ES" w:eastAsia="es-ES_tradnl"/>
        </w:rPr>
        <w:t>el Presupuesto Definitivo de Ingresos y Egresos para el Ejercicio Fiscal dos mil dieciocho, del Ayuntamiento de Metepec</w:t>
      </w:r>
      <w:r w:rsidR="006A396E" w:rsidRPr="00F67BDF">
        <w:rPr>
          <w:rFonts w:ascii="Palatino Linotype" w:eastAsia="Calibri" w:hAnsi="Palatino Linotype" w:cs="Tahoma"/>
          <w:iCs/>
          <w:sz w:val="22"/>
          <w:szCs w:val="22"/>
          <w:lang w:val="es-ES" w:eastAsia="es-ES_tradnl"/>
        </w:rPr>
        <w:t>.</w:t>
      </w:r>
      <w:r w:rsidR="00A930EE">
        <w:rPr>
          <w:rFonts w:ascii="Palatino Linotype" w:eastAsia="Calibri" w:hAnsi="Palatino Linotype" w:cs="Tahoma"/>
          <w:iCs/>
          <w:sz w:val="22"/>
          <w:szCs w:val="22"/>
          <w:lang w:val="es-ES" w:eastAsia="es-ES_tradnl"/>
        </w:rPr>
        <w:t xml:space="preserve"> </w:t>
      </w:r>
      <w:r w:rsidR="006A396E" w:rsidRPr="00F67BDF">
        <w:rPr>
          <w:rFonts w:ascii="Palatino Linotype" w:hAnsi="Palatino Linotype" w:cs="Tahoma"/>
          <w:sz w:val="22"/>
          <w:szCs w:val="22"/>
          <w:lang w:val="es-ES"/>
        </w:rPr>
        <w:t xml:space="preserve">En respuesta, </w:t>
      </w:r>
      <w:r w:rsidR="005764E6">
        <w:rPr>
          <w:rFonts w:ascii="Palatino Linotype" w:hAnsi="Palatino Linotype" w:cs="Tahoma"/>
          <w:b/>
          <w:sz w:val="22"/>
          <w:szCs w:val="22"/>
          <w:lang w:val="es-ES"/>
        </w:rPr>
        <w:t xml:space="preserve">el </w:t>
      </w:r>
      <w:r w:rsidR="002C7419">
        <w:rPr>
          <w:rFonts w:ascii="Palatino Linotype" w:hAnsi="Palatino Linotype" w:cs="Tahoma"/>
          <w:b/>
          <w:sz w:val="22"/>
          <w:szCs w:val="22"/>
          <w:lang w:val="es-ES"/>
        </w:rPr>
        <w:t>sujeto Obligado</w:t>
      </w:r>
      <w:r w:rsidR="00C52800" w:rsidRPr="00C52800">
        <w:rPr>
          <w:rFonts w:ascii="Palatino Linotype" w:hAnsi="Palatino Linotype" w:cs="Tahoma"/>
          <w:b/>
          <w:sz w:val="22"/>
          <w:szCs w:val="22"/>
          <w:lang w:val="es-ES"/>
        </w:rPr>
        <w:t xml:space="preserve">, </w:t>
      </w:r>
      <w:r w:rsidR="00B54B5C">
        <w:rPr>
          <w:rFonts w:ascii="Palatino Linotype" w:hAnsi="Palatino Linotype" w:cs="Tahoma"/>
          <w:b/>
          <w:sz w:val="22"/>
          <w:szCs w:val="22"/>
          <w:lang w:val="es-ES"/>
        </w:rPr>
        <w:t>proporcionó</w:t>
      </w:r>
      <w:r w:rsidR="005764E6">
        <w:rPr>
          <w:rFonts w:ascii="Palatino Linotype" w:hAnsi="Palatino Linotype" w:cs="Tahoma"/>
          <w:b/>
          <w:sz w:val="22"/>
          <w:szCs w:val="22"/>
          <w:lang w:val="es-ES"/>
        </w:rPr>
        <w:t xml:space="preserve"> el</w:t>
      </w:r>
      <w:r w:rsidR="00B54B5C">
        <w:rPr>
          <w:rFonts w:ascii="Palatino Linotype" w:hAnsi="Palatino Linotype" w:cs="Tahoma"/>
          <w:b/>
          <w:sz w:val="22"/>
          <w:szCs w:val="22"/>
          <w:lang w:val="es-ES"/>
        </w:rPr>
        <w:t xml:space="preserve"> </w:t>
      </w:r>
      <w:r w:rsidR="005764E6" w:rsidRPr="005764E6">
        <w:rPr>
          <w:rFonts w:ascii="Palatino Linotype" w:eastAsia="Calibri" w:hAnsi="Palatino Linotype" w:cs="Tahoma"/>
          <w:b/>
          <w:iCs/>
          <w:sz w:val="22"/>
          <w:szCs w:val="22"/>
          <w:lang w:val="es-ES" w:eastAsia="es-ES_tradnl"/>
        </w:rPr>
        <w:t>Presupuesto Basado en Resultados Municipal, correspondiente del uno de enero al treinta y uno de diciembre de dos mil dieciocho.</w:t>
      </w:r>
    </w:p>
    <w:p w:rsidR="00C746D9" w:rsidRPr="00F67BDF" w:rsidRDefault="00C746D9" w:rsidP="005764E6">
      <w:pPr>
        <w:tabs>
          <w:tab w:val="left" w:pos="4962"/>
        </w:tabs>
        <w:spacing w:line="360" w:lineRule="auto"/>
        <w:jc w:val="both"/>
        <w:rPr>
          <w:rFonts w:ascii="Palatino Linotype" w:hAnsi="Palatino Linotype" w:cs="Tahoma"/>
          <w:sz w:val="22"/>
          <w:szCs w:val="22"/>
          <w:lang w:val="es-ES"/>
        </w:rPr>
      </w:pPr>
    </w:p>
    <w:p w:rsidR="0032170B" w:rsidRPr="00F67BDF" w:rsidRDefault="005764E6" w:rsidP="005F4977">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Inconform</w:t>
      </w:r>
      <w:r w:rsidR="00BD20A9">
        <w:rPr>
          <w:rFonts w:ascii="Palatino Linotype" w:hAnsi="Palatino Linotype" w:cs="Tahoma"/>
          <w:sz w:val="22"/>
          <w:szCs w:val="22"/>
          <w:lang w:val="es-ES"/>
        </w:rPr>
        <w:t>e</w:t>
      </w:r>
      <w:r>
        <w:rPr>
          <w:rFonts w:ascii="Palatino Linotype" w:hAnsi="Palatino Linotype" w:cs="Tahoma"/>
          <w:sz w:val="22"/>
          <w:szCs w:val="22"/>
          <w:lang w:val="es-ES"/>
        </w:rPr>
        <w:t xml:space="preserve"> el </w:t>
      </w:r>
      <w:r w:rsidR="00B54B5C">
        <w:rPr>
          <w:rFonts w:ascii="Palatino Linotype" w:hAnsi="Palatino Linotype" w:cs="Tahoma"/>
          <w:sz w:val="22"/>
          <w:szCs w:val="22"/>
          <w:lang w:val="es-ES"/>
        </w:rPr>
        <w:t>particular presentó recurso de revisión por la entrega de información que no corresponde con lo solicitado</w:t>
      </w:r>
      <w:r w:rsidR="007876CF" w:rsidRPr="00F67BDF">
        <w:rPr>
          <w:rFonts w:ascii="Palatino Linotype" w:hAnsi="Palatino Linotype" w:cs="Tahoma"/>
          <w:sz w:val="22"/>
          <w:szCs w:val="22"/>
          <w:lang w:val="es-ES"/>
        </w:rPr>
        <w:t>; d</w:t>
      </w:r>
      <w:r w:rsidR="004B643D">
        <w:rPr>
          <w:rFonts w:ascii="Palatino Linotype" w:hAnsi="Palatino Linotype" w:cs="Tahoma"/>
          <w:sz w:val="22"/>
          <w:szCs w:val="22"/>
          <w:lang w:val="es-ES"/>
        </w:rPr>
        <w:t>urante la su</w:t>
      </w:r>
      <w:r w:rsidR="00F5374C" w:rsidRPr="00F67BDF">
        <w:rPr>
          <w:rFonts w:ascii="Palatino Linotype" w:hAnsi="Palatino Linotype" w:cs="Tahoma"/>
          <w:sz w:val="22"/>
          <w:szCs w:val="22"/>
          <w:lang w:val="es-ES"/>
        </w:rPr>
        <w:t>stanciación</w:t>
      </w:r>
      <w:r w:rsidR="004B643D">
        <w:rPr>
          <w:rFonts w:ascii="Palatino Linotype" w:hAnsi="Palatino Linotype" w:cs="Tahoma"/>
          <w:sz w:val="22"/>
          <w:szCs w:val="22"/>
          <w:lang w:val="es-ES"/>
        </w:rPr>
        <w:t xml:space="preserve"> del expediente,</w:t>
      </w:r>
      <w:r w:rsidR="00F5374C" w:rsidRPr="00F67BDF">
        <w:rPr>
          <w:rFonts w:ascii="Palatino Linotype" w:hAnsi="Palatino Linotype" w:cs="Tahoma"/>
          <w:sz w:val="22"/>
          <w:szCs w:val="22"/>
          <w:lang w:val="es-ES"/>
        </w:rPr>
        <w:t xml:space="preserve"> </w:t>
      </w:r>
      <w:r w:rsidR="006A396E" w:rsidRPr="00F67BDF">
        <w:rPr>
          <w:rFonts w:ascii="Palatino Linotype" w:hAnsi="Palatino Linotype" w:cs="Tahoma"/>
          <w:sz w:val="22"/>
          <w:szCs w:val="22"/>
          <w:lang w:val="es-ES"/>
        </w:rPr>
        <w:t>e</w:t>
      </w:r>
      <w:r w:rsidR="0019765C" w:rsidRPr="00F67BDF">
        <w:rPr>
          <w:rFonts w:ascii="Palatino Linotype" w:hAnsi="Palatino Linotype" w:cs="Tahoma"/>
          <w:sz w:val="22"/>
          <w:szCs w:val="22"/>
          <w:lang w:val="es-ES"/>
        </w:rPr>
        <w:t xml:space="preserve">l Sujeto Obligado </w:t>
      </w:r>
      <w:r>
        <w:rPr>
          <w:rFonts w:ascii="Palatino Linotype" w:hAnsi="Palatino Linotype" w:cs="Tahoma"/>
          <w:sz w:val="22"/>
          <w:szCs w:val="22"/>
          <w:lang w:val="es-ES"/>
        </w:rPr>
        <w:t xml:space="preserve">precisó que desde respuesta proporcionó el </w:t>
      </w:r>
      <w:r w:rsidR="002B06C1" w:rsidRPr="002B06C1">
        <w:rPr>
          <w:rFonts w:ascii="Palatino Linotype" w:hAnsi="Palatino Linotype" w:cs="Tahoma"/>
          <w:iCs/>
          <w:sz w:val="22"/>
          <w:szCs w:val="22"/>
          <w:lang w:val="es-ES"/>
        </w:rPr>
        <w:t>Presupuesto Definitivo de Ingresos y Egresos para el Ejercicio Fiscal dos mil dieciocho, del Ayuntamiento de Metepec</w:t>
      </w:r>
      <w:r w:rsidR="00B954F3" w:rsidRPr="00F67BDF">
        <w:rPr>
          <w:rFonts w:ascii="Palatino Linotype" w:hAnsi="Palatino Linotype" w:cs="Tahoma"/>
          <w:sz w:val="22"/>
          <w:szCs w:val="22"/>
          <w:lang w:val="es-ES"/>
        </w:rPr>
        <w:t>.</w:t>
      </w:r>
      <w:r w:rsidR="00D976BA">
        <w:rPr>
          <w:rFonts w:ascii="Palatino Linotype" w:hAnsi="Palatino Linotype" w:cs="Tahoma"/>
          <w:sz w:val="22"/>
          <w:szCs w:val="22"/>
          <w:lang w:val="es-ES"/>
        </w:rPr>
        <w:t xml:space="preserve"> </w:t>
      </w:r>
      <w:r w:rsidR="00B954F3" w:rsidRPr="00F67BDF">
        <w:rPr>
          <w:rFonts w:ascii="Palatino Linotype" w:hAnsi="Palatino Linotype" w:cs="Tahoma"/>
          <w:sz w:val="22"/>
          <w:szCs w:val="22"/>
          <w:lang w:val="es-ES"/>
        </w:rPr>
        <w:t xml:space="preserve">Lo anterior, se desprende de las documentales que obran en el expediente </w:t>
      </w:r>
      <w:r w:rsidR="00372803" w:rsidRPr="00F67BDF">
        <w:rPr>
          <w:rFonts w:ascii="Palatino Linotype" w:hAnsi="Palatino Linotype" w:cs="Tahoma"/>
          <w:sz w:val="22"/>
          <w:szCs w:val="22"/>
          <w:lang w:val="es-ES"/>
        </w:rPr>
        <w:t>de referencia</w:t>
      </w:r>
      <w:r w:rsidR="00B954F3" w:rsidRPr="00F67BDF">
        <w:rPr>
          <w:rFonts w:ascii="Palatino Linotype" w:hAnsi="Palatino Linotype" w:cs="Tahoma"/>
          <w:sz w:val="22"/>
          <w:szCs w:val="22"/>
          <w:lang w:val="es-ES"/>
        </w:rPr>
        <w:t xml:space="preserve">, materia de la presente resolución, consistentes en: la solicitud de acceso a la información con número de folio </w:t>
      </w:r>
      <w:r w:rsidR="00C36461">
        <w:rPr>
          <w:rFonts w:ascii="Palatino Linotype" w:eastAsia="Calibri" w:hAnsi="Palatino Linotype" w:cs="Tahoma"/>
          <w:bCs/>
          <w:sz w:val="22"/>
          <w:szCs w:val="22"/>
          <w:lang w:eastAsia="en-US"/>
        </w:rPr>
        <w:t>00176/METEPEC/IP/2018</w:t>
      </w:r>
      <w:r w:rsidR="00D51515" w:rsidRPr="00F67BDF">
        <w:rPr>
          <w:rFonts w:ascii="Palatino Linotype" w:eastAsia="Calibri" w:hAnsi="Palatino Linotype" w:cs="Tahoma"/>
          <w:bCs/>
          <w:sz w:val="22"/>
          <w:szCs w:val="22"/>
          <w:lang w:eastAsia="en-US"/>
        </w:rPr>
        <w:t xml:space="preserve">; </w:t>
      </w:r>
      <w:r w:rsidR="00D976BA">
        <w:rPr>
          <w:rFonts w:ascii="Palatino Linotype" w:eastAsia="Calibri" w:hAnsi="Palatino Linotype" w:cs="Tahoma"/>
          <w:bCs/>
          <w:sz w:val="22"/>
          <w:szCs w:val="22"/>
          <w:lang w:eastAsia="en-US"/>
        </w:rPr>
        <w:t>l</w:t>
      </w:r>
      <w:r w:rsidR="0019765C" w:rsidRPr="00F67BDF">
        <w:rPr>
          <w:rFonts w:ascii="Palatino Linotype" w:eastAsia="Calibri" w:hAnsi="Palatino Linotype" w:cs="Tahoma"/>
          <w:bCs/>
          <w:sz w:val="22"/>
          <w:szCs w:val="22"/>
          <w:lang w:eastAsia="en-US"/>
        </w:rPr>
        <w:t>a respuesta otorgada</w:t>
      </w:r>
      <w:r w:rsidR="00D51515" w:rsidRPr="00F67BDF">
        <w:rPr>
          <w:rFonts w:ascii="Palatino Linotype" w:eastAsia="Calibri" w:hAnsi="Palatino Linotype" w:cs="Tahoma"/>
          <w:bCs/>
          <w:sz w:val="22"/>
          <w:szCs w:val="22"/>
          <w:lang w:eastAsia="en-US"/>
        </w:rPr>
        <w:t xml:space="preserve"> por </w:t>
      </w:r>
      <w:r w:rsidR="002B06C1">
        <w:rPr>
          <w:rFonts w:ascii="Palatino Linotype" w:eastAsia="Calibri" w:hAnsi="Palatino Linotype" w:cs="Tahoma"/>
          <w:bCs/>
          <w:sz w:val="22"/>
          <w:szCs w:val="22"/>
          <w:lang w:eastAsia="en-US"/>
        </w:rPr>
        <w:t>el</w:t>
      </w:r>
      <w:r w:rsidR="00D51515" w:rsidRPr="00F67BDF">
        <w:rPr>
          <w:rFonts w:ascii="Palatino Linotype" w:eastAsia="Calibri" w:hAnsi="Palatino Linotype" w:cs="Tahoma"/>
          <w:bCs/>
          <w:sz w:val="22"/>
          <w:szCs w:val="22"/>
          <w:lang w:eastAsia="en-US"/>
        </w:rPr>
        <w:t xml:space="preserve"> </w:t>
      </w:r>
      <w:r w:rsidR="0034303D">
        <w:rPr>
          <w:rFonts w:ascii="Palatino Linotype" w:eastAsia="Calibri" w:hAnsi="Palatino Linotype" w:cs="Tahoma"/>
          <w:bCs/>
          <w:sz w:val="22"/>
          <w:szCs w:val="22"/>
          <w:lang w:eastAsia="en-US"/>
        </w:rPr>
        <w:t>Sujeto Obligado</w:t>
      </w:r>
      <w:r w:rsidR="002B06C1">
        <w:rPr>
          <w:rFonts w:ascii="Palatino Linotype" w:eastAsia="Calibri" w:hAnsi="Palatino Linotype" w:cs="Tahoma"/>
          <w:bCs/>
          <w:sz w:val="22"/>
          <w:szCs w:val="22"/>
          <w:lang w:eastAsia="en-US"/>
        </w:rPr>
        <w:t xml:space="preserve"> y anexos</w:t>
      </w:r>
      <w:r w:rsidR="0019765C" w:rsidRPr="00F67BDF">
        <w:rPr>
          <w:rFonts w:ascii="Palatino Linotype" w:eastAsia="Calibri" w:hAnsi="Palatino Linotype" w:cs="Tahoma"/>
          <w:bCs/>
          <w:sz w:val="22"/>
          <w:szCs w:val="22"/>
          <w:lang w:eastAsia="en-US"/>
        </w:rPr>
        <w:t>; el escrito recursal y las manifestaciones realizadas por el Ente Recurrido</w:t>
      </w:r>
      <w:r w:rsidR="002B06C1">
        <w:rPr>
          <w:rFonts w:ascii="Palatino Linotype" w:eastAsia="Calibri" w:hAnsi="Palatino Linotype" w:cs="Tahoma"/>
          <w:bCs/>
          <w:sz w:val="22"/>
          <w:szCs w:val="22"/>
          <w:lang w:eastAsia="en-US"/>
        </w:rPr>
        <w:t xml:space="preserve"> y el Particular respectivamente</w:t>
      </w:r>
      <w:r w:rsidR="00DF04ED" w:rsidRPr="00F67BDF">
        <w:rPr>
          <w:rFonts w:ascii="Palatino Linotype" w:eastAsia="Calibri" w:hAnsi="Palatino Linotype" w:cs="Tahoma"/>
          <w:bCs/>
          <w:sz w:val="22"/>
          <w:szCs w:val="22"/>
          <w:lang w:eastAsia="en-US"/>
        </w:rPr>
        <w:t>; i</w:t>
      </w:r>
      <w:r w:rsidR="00B954F3" w:rsidRPr="00F67BDF">
        <w:rPr>
          <w:rFonts w:ascii="Palatino Linotype" w:eastAsia="Calibri" w:hAnsi="Palatino Linotype" w:cs="Tahoma"/>
          <w:bCs/>
          <w:sz w:val="22"/>
          <w:szCs w:val="22"/>
          <w:lang w:eastAsia="en-US"/>
        </w:rPr>
        <w:t xml:space="preserve">nstrumentales que se toman en cuenta </w:t>
      </w:r>
      <w:r w:rsidR="0032170B" w:rsidRPr="00F67BDF">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rsidR="0032170B" w:rsidRPr="00F67BDF" w:rsidRDefault="0032170B" w:rsidP="005F4977">
      <w:pPr>
        <w:spacing w:line="360" w:lineRule="auto"/>
        <w:ind w:right="-93"/>
        <w:jc w:val="both"/>
        <w:rPr>
          <w:rFonts w:ascii="Palatino Linotype" w:eastAsia="Calibri" w:hAnsi="Palatino Linotype" w:cs="Tahoma"/>
          <w:bCs/>
          <w:sz w:val="22"/>
          <w:szCs w:val="22"/>
          <w:lang w:eastAsia="en-US"/>
        </w:rPr>
      </w:pPr>
    </w:p>
    <w:p w:rsidR="00BD20A9" w:rsidRPr="00F67BDF" w:rsidRDefault="0032170B" w:rsidP="005F4977">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Expuestas las posturas de las partes, </w:t>
      </w:r>
      <w:r w:rsidR="00880552" w:rsidRPr="00F67BDF">
        <w:rPr>
          <w:rFonts w:ascii="Palatino Linotype" w:eastAsia="Calibri" w:hAnsi="Palatino Linotype" w:cs="Tahoma"/>
          <w:bCs/>
          <w:sz w:val="22"/>
          <w:szCs w:val="22"/>
          <w:lang w:eastAsia="en-US"/>
        </w:rPr>
        <w:t>s</w:t>
      </w:r>
      <w:r w:rsidR="00B07F12" w:rsidRPr="00F67BDF">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 procede al análisis del agravio hecho valer por la ahora </w:t>
      </w:r>
      <w:r w:rsidR="00B07F12" w:rsidRPr="00F67BDF">
        <w:rPr>
          <w:rFonts w:ascii="Palatino Linotype" w:eastAsia="Calibri" w:hAnsi="Palatino Linotype" w:cs="Tahoma"/>
          <w:bCs/>
          <w:sz w:val="22"/>
          <w:szCs w:val="22"/>
          <w:lang w:eastAsia="en-US"/>
        </w:rPr>
        <w:t>Recurrente</w:t>
      </w:r>
      <w:r w:rsidRPr="00F67BDF">
        <w:rPr>
          <w:rFonts w:ascii="Palatino Linotype" w:eastAsia="Calibri" w:hAnsi="Palatino Linotype" w:cs="Tahoma"/>
          <w:bCs/>
          <w:sz w:val="22"/>
          <w:szCs w:val="22"/>
          <w:lang w:eastAsia="en-US"/>
        </w:rPr>
        <w:t xml:space="preserve">, </w:t>
      </w:r>
      <w:r w:rsidR="00BD20A9">
        <w:rPr>
          <w:rFonts w:ascii="Palatino Linotype" w:eastAsia="Calibri" w:hAnsi="Palatino Linotype" w:cs="Tahoma"/>
          <w:bCs/>
          <w:sz w:val="22"/>
          <w:szCs w:val="22"/>
          <w:lang w:eastAsia="en-US"/>
        </w:rPr>
        <w:t>concerniente a que la información proporcionada no corresponde al Presupuesto Definitivo de Ingresos y Egresos, dos mil dieciocho.</w:t>
      </w:r>
    </w:p>
    <w:p w:rsidR="000F2EBF" w:rsidRPr="00C27C34" w:rsidRDefault="000F2EBF" w:rsidP="005F4977">
      <w:pPr>
        <w:spacing w:line="360" w:lineRule="auto"/>
        <w:ind w:right="-93"/>
        <w:jc w:val="both"/>
        <w:rPr>
          <w:rFonts w:ascii="Palatino Linotype" w:eastAsia="Calibri" w:hAnsi="Palatino Linotype" w:cs="Tahoma"/>
          <w:bCs/>
          <w:sz w:val="24"/>
          <w:szCs w:val="24"/>
          <w:lang w:eastAsia="en-US"/>
        </w:rPr>
      </w:pPr>
    </w:p>
    <w:p w:rsidR="00BD20A9" w:rsidRDefault="00E617BD" w:rsidP="00BD20A9">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principio, </w:t>
      </w:r>
      <w:r w:rsidR="00BD20A9">
        <w:rPr>
          <w:rFonts w:ascii="Palatino Linotype" w:eastAsia="Calibri" w:hAnsi="Palatino Linotype" w:cs="Tahoma"/>
          <w:bCs/>
          <w:sz w:val="22"/>
          <w:szCs w:val="22"/>
          <w:lang w:eastAsia="en-US"/>
        </w:rPr>
        <w:t xml:space="preserve">resulta necesario traer a colación </w:t>
      </w:r>
      <w:r w:rsidR="00D1010C">
        <w:rPr>
          <w:rFonts w:ascii="Palatino Linotype" w:eastAsia="Calibri" w:hAnsi="Palatino Linotype" w:cs="Tahoma"/>
          <w:bCs/>
          <w:sz w:val="22"/>
          <w:szCs w:val="22"/>
          <w:lang w:eastAsia="en-US"/>
        </w:rPr>
        <w:t xml:space="preserve">el párrafo tercero del artículo 285, del Código Financiero del Estado de México y Municipios, que precisa que el Ayuntamiento es el encargado de aprobar el Presupuesto de Egresos del Municipio. </w:t>
      </w:r>
    </w:p>
    <w:p w:rsidR="00D1010C" w:rsidRDefault="00D1010C" w:rsidP="00BD20A9">
      <w:pPr>
        <w:spacing w:line="360" w:lineRule="auto"/>
        <w:ind w:right="-93"/>
        <w:jc w:val="both"/>
        <w:rPr>
          <w:rFonts w:ascii="Palatino Linotype" w:eastAsia="Calibri" w:hAnsi="Palatino Linotype" w:cs="Tahoma"/>
          <w:bCs/>
          <w:sz w:val="22"/>
          <w:szCs w:val="22"/>
          <w:lang w:eastAsia="en-US"/>
        </w:rPr>
      </w:pPr>
    </w:p>
    <w:p w:rsidR="00D1010C" w:rsidRDefault="00D1010C" w:rsidP="00BD20A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rsidR="00D1010C" w:rsidRDefault="00D1010C" w:rsidP="00BD20A9">
      <w:pPr>
        <w:spacing w:line="360" w:lineRule="auto"/>
        <w:ind w:right="-93"/>
        <w:jc w:val="both"/>
        <w:rPr>
          <w:rFonts w:ascii="Palatino Linotype" w:eastAsia="Calibri" w:hAnsi="Palatino Linotype" w:cs="Tahoma"/>
          <w:bCs/>
          <w:sz w:val="22"/>
          <w:szCs w:val="22"/>
          <w:lang w:eastAsia="en-US"/>
        </w:rPr>
      </w:pPr>
    </w:p>
    <w:p w:rsidR="00D1010C" w:rsidRPr="00D1010C" w:rsidRDefault="00D1010C" w:rsidP="00BD20A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w:t>
      </w:r>
      <w:r w:rsidR="00835523">
        <w:rPr>
          <w:rFonts w:ascii="Palatino Linotype" w:eastAsia="Calibri" w:hAnsi="Palatino Linotype" w:cs="Tahoma"/>
          <w:bCs/>
          <w:sz w:val="22"/>
          <w:szCs w:val="22"/>
          <w:lang w:eastAsia="en-US"/>
        </w:rPr>
        <w:t>, fracción II,</w:t>
      </w:r>
      <w:r>
        <w:rPr>
          <w:rFonts w:ascii="Palatino Linotype" w:eastAsia="Calibri" w:hAnsi="Palatino Linotype" w:cs="Tahoma"/>
          <w:bCs/>
          <w:sz w:val="22"/>
          <w:szCs w:val="22"/>
          <w:lang w:eastAsia="en-US"/>
        </w:rPr>
        <w:t xml:space="preserve"> de dicho ordenamiento jurídico, el Presupuesto de Egresos, deberá contener las previsiones de gasto público y se conformará, entre otras cosas, por la</w:t>
      </w:r>
      <w:r>
        <w:rPr>
          <w:rFonts w:ascii="Palatino Linotype" w:eastAsia="Calibri" w:hAnsi="Palatino Linotype" w:cs="Tahoma"/>
          <w:b/>
          <w:bCs/>
          <w:sz w:val="22"/>
          <w:szCs w:val="22"/>
          <w:lang w:eastAsia="en-US"/>
        </w:rPr>
        <w:t xml:space="preserve"> estimación de los ingresos y gastos del ejercicio fiscal calendarizados.</w:t>
      </w:r>
    </w:p>
    <w:p w:rsidR="00D1010C" w:rsidRDefault="00D1010C" w:rsidP="00BD20A9">
      <w:pPr>
        <w:spacing w:line="360" w:lineRule="auto"/>
        <w:ind w:right="-93"/>
        <w:jc w:val="both"/>
        <w:rPr>
          <w:rFonts w:ascii="Palatino Linotype" w:eastAsia="Calibri" w:hAnsi="Palatino Linotype" w:cs="Tahoma"/>
          <w:bCs/>
          <w:sz w:val="22"/>
          <w:szCs w:val="22"/>
          <w:lang w:eastAsia="en-US"/>
        </w:rPr>
      </w:pPr>
    </w:p>
    <w:p w:rsidR="00964578" w:rsidRDefault="00964578" w:rsidP="00BD20A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el punto 1.2 del Manual para la Planeación, Programación y Presupuesto de Egresos Municipal para el Ejercicio Fiscal 2018, </w:t>
      </w:r>
      <w:r w:rsidR="002A3C1C">
        <w:rPr>
          <w:rFonts w:ascii="Palatino Linotype" w:eastAsia="Calibri" w:hAnsi="Palatino Linotype" w:cs="Tahoma"/>
          <w:bCs/>
          <w:sz w:val="22"/>
          <w:szCs w:val="22"/>
          <w:lang w:eastAsia="en-US"/>
        </w:rPr>
        <w:t xml:space="preserve">publicado en la “Gaceta del Gobierno” el veinticuatro de octubre de dos mil diecisiete, </w:t>
      </w:r>
      <w:r>
        <w:rPr>
          <w:rFonts w:ascii="Palatino Linotype" w:eastAsia="Calibri" w:hAnsi="Palatino Linotype" w:cs="Tahoma"/>
          <w:bCs/>
          <w:sz w:val="22"/>
          <w:szCs w:val="22"/>
          <w:lang w:eastAsia="en-US"/>
        </w:rPr>
        <w:t xml:space="preserve">establece que el Presupuesto es la estimación financiera anticipada de los ingresos y egresos del gobierno, necesarios para cumplir con los objetivos </w:t>
      </w:r>
      <w:r w:rsidR="00A6247A">
        <w:rPr>
          <w:rFonts w:ascii="Palatino Linotype" w:eastAsia="Calibri" w:hAnsi="Palatino Linotype" w:cs="Tahoma"/>
          <w:bCs/>
          <w:sz w:val="22"/>
          <w:szCs w:val="22"/>
          <w:lang w:eastAsia="en-US"/>
        </w:rPr>
        <w:t>establecidos</w:t>
      </w:r>
      <w:r>
        <w:rPr>
          <w:rFonts w:ascii="Palatino Linotype" w:eastAsia="Calibri" w:hAnsi="Palatino Linotype" w:cs="Tahoma"/>
          <w:bCs/>
          <w:sz w:val="22"/>
          <w:szCs w:val="22"/>
          <w:lang w:eastAsia="en-US"/>
        </w:rPr>
        <w:t>.</w:t>
      </w:r>
    </w:p>
    <w:p w:rsidR="00A6247A" w:rsidRDefault="00A6247A" w:rsidP="00BD20A9">
      <w:pPr>
        <w:spacing w:line="360" w:lineRule="auto"/>
        <w:ind w:right="-93"/>
        <w:jc w:val="both"/>
        <w:rPr>
          <w:rFonts w:ascii="Palatino Linotype" w:eastAsia="Calibri" w:hAnsi="Palatino Linotype" w:cs="Tahoma"/>
          <w:bCs/>
          <w:sz w:val="22"/>
          <w:szCs w:val="22"/>
          <w:lang w:eastAsia="en-US"/>
        </w:rPr>
      </w:pPr>
    </w:p>
    <w:p w:rsidR="00A6247A" w:rsidRDefault="00A6247A" w:rsidP="00BD20A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Asimismo, el punto III.4 Presupuesto de Egresos Municipal, de dicho Manual, establece que Presupuesto de Egresos, contendrá la siguiente información:</w:t>
      </w:r>
    </w:p>
    <w:p w:rsidR="00A6247A" w:rsidRDefault="00A6247A" w:rsidP="00BD20A9">
      <w:pPr>
        <w:spacing w:line="360" w:lineRule="auto"/>
        <w:ind w:right="-93"/>
        <w:jc w:val="both"/>
        <w:rPr>
          <w:rFonts w:ascii="Palatino Linotype" w:eastAsia="Calibri" w:hAnsi="Palatino Linotype" w:cs="Tahoma"/>
          <w:bCs/>
          <w:sz w:val="22"/>
          <w:szCs w:val="22"/>
          <w:lang w:eastAsia="en-US"/>
        </w:rPr>
      </w:pPr>
    </w:p>
    <w:p w:rsidR="00A6247A" w:rsidRPr="00A6247A" w:rsidRDefault="00A6247A" w:rsidP="00A6247A">
      <w:pPr>
        <w:pStyle w:val="Prrafodelista"/>
        <w:numPr>
          <w:ilvl w:val="0"/>
          <w:numId w:val="29"/>
        </w:numPr>
        <w:spacing w:line="360" w:lineRule="auto"/>
        <w:ind w:right="-93"/>
        <w:jc w:val="both"/>
        <w:rPr>
          <w:rFonts w:ascii="Palatino Linotype" w:eastAsia="Calibri" w:hAnsi="Palatino Linotype" w:cs="Tahoma"/>
          <w:b/>
          <w:bCs/>
          <w:szCs w:val="22"/>
          <w:lang w:eastAsia="en-US"/>
        </w:rPr>
      </w:pPr>
      <w:r w:rsidRPr="00A6247A">
        <w:rPr>
          <w:rFonts w:ascii="Palatino Linotype" w:eastAsia="Calibri" w:hAnsi="Palatino Linotype" w:cs="Tahoma"/>
          <w:b/>
          <w:bCs/>
          <w:szCs w:val="22"/>
          <w:lang w:eastAsia="en-US"/>
        </w:rPr>
        <w:t xml:space="preserve">Ingresos: </w:t>
      </w:r>
      <w:r>
        <w:rPr>
          <w:rFonts w:ascii="Palatino Linotype" w:eastAsia="Calibri" w:hAnsi="Palatino Linotype" w:cs="Tahoma"/>
          <w:bCs/>
          <w:szCs w:val="22"/>
          <w:lang w:eastAsia="en-US"/>
        </w:rPr>
        <w:t>Que se conformara por el Ingreso Detallado (formato PbRM-3a) y la Carátula de Presupuesto de Ingresos (PbRM-03b).</w:t>
      </w:r>
    </w:p>
    <w:p w:rsidR="00A6247A" w:rsidRPr="00A6247A" w:rsidRDefault="00A6247A" w:rsidP="00A6247A">
      <w:pPr>
        <w:pStyle w:val="Prrafodelista"/>
        <w:spacing w:line="360" w:lineRule="auto"/>
        <w:ind w:right="-93"/>
        <w:jc w:val="both"/>
        <w:rPr>
          <w:rFonts w:ascii="Palatino Linotype" w:eastAsia="Calibri" w:hAnsi="Palatino Linotype" w:cs="Tahoma"/>
          <w:b/>
          <w:bCs/>
          <w:szCs w:val="22"/>
          <w:lang w:eastAsia="en-US"/>
        </w:rPr>
      </w:pPr>
    </w:p>
    <w:p w:rsidR="00A6247A" w:rsidRPr="00A6247A" w:rsidRDefault="00A6247A" w:rsidP="00A6247A">
      <w:pPr>
        <w:pStyle w:val="Prrafodelista"/>
        <w:numPr>
          <w:ilvl w:val="0"/>
          <w:numId w:val="29"/>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Egresos: </w:t>
      </w:r>
      <w:r>
        <w:rPr>
          <w:rFonts w:ascii="Palatino Linotype" w:eastAsia="Calibri" w:hAnsi="Palatino Linotype" w:cs="Tahoma"/>
          <w:bCs/>
          <w:szCs w:val="22"/>
          <w:lang w:eastAsia="en-US"/>
        </w:rPr>
        <w:t xml:space="preserve">Que se integrará por Egreso Global Calendarizado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E-04c) y la Carátula de Presupuesto de Egresos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E-04d), el Tabulador de Sueldos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E-05), entre otros.</w:t>
      </w:r>
    </w:p>
    <w:p w:rsidR="00812BD5" w:rsidRDefault="00812BD5" w:rsidP="00A6247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el Presupuesto de Egresos Municipal presentado al Órgano Superior de Fiscalización del Estado de México, deberá contar entre otras cosas, los formatos previamente señalados.</w:t>
      </w:r>
    </w:p>
    <w:p w:rsidR="00812BD5" w:rsidRDefault="00812BD5" w:rsidP="00A6247A">
      <w:pPr>
        <w:spacing w:line="360" w:lineRule="auto"/>
        <w:ind w:right="-93"/>
        <w:jc w:val="both"/>
        <w:rPr>
          <w:rFonts w:ascii="Palatino Linotype" w:eastAsia="Calibri" w:hAnsi="Palatino Linotype" w:cs="Tahoma"/>
          <w:bCs/>
          <w:sz w:val="22"/>
          <w:szCs w:val="22"/>
          <w:lang w:eastAsia="en-US"/>
        </w:rPr>
      </w:pPr>
    </w:p>
    <w:p w:rsidR="00812BD5" w:rsidRDefault="00812BD5" w:rsidP="00A6247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colegir que el Presupuesto Definitivo de Ingresos y Egresos, se conforma por los formatos autorizados por el Órgano Superior de Fiscalización del Estado de México, los cuales son los siguientes:</w:t>
      </w:r>
    </w:p>
    <w:p w:rsidR="00812BD5" w:rsidRDefault="00812BD5" w:rsidP="00A6247A">
      <w:pPr>
        <w:spacing w:line="360" w:lineRule="auto"/>
        <w:ind w:right="-93"/>
        <w:jc w:val="both"/>
        <w:rPr>
          <w:rFonts w:ascii="Palatino Linotype" w:eastAsia="Calibri" w:hAnsi="Palatino Linotype" w:cs="Tahoma"/>
          <w:bCs/>
          <w:sz w:val="22"/>
          <w:szCs w:val="22"/>
          <w:lang w:eastAsia="en-US"/>
        </w:rPr>
      </w:pPr>
    </w:p>
    <w:p w:rsidR="00812BD5" w:rsidRDefault="00812BD5" w:rsidP="00812BD5">
      <w:pPr>
        <w:pStyle w:val="Prrafodelista"/>
        <w:numPr>
          <w:ilvl w:val="0"/>
          <w:numId w:val="30"/>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Carátulas del Presupuesto de Ingresos y Egresos;</w:t>
      </w:r>
    </w:p>
    <w:p w:rsidR="00812BD5" w:rsidRDefault="00812BD5" w:rsidP="00812BD5">
      <w:pPr>
        <w:pStyle w:val="Prrafodelista"/>
        <w:numPr>
          <w:ilvl w:val="0"/>
          <w:numId w:val="30"/>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Ingreso Detallado;</w:t>
      </w:r>
    </w:p>
    <w:p w:rsidR="00812BD5" w:rsidRDefault="00812BD5" w:rsidP="00812BD5">
      <w:pPr>
        <w:pStyle w:val="Prrafodelista"/>
        <w:numPr>
          <w:ilvl w:val="0"/>
          <w:numId w:val="30"/>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Egreso Global Calendarizado, y </w:t>
      </w:r>
    </w:p>
    <w:p w:rsidR="00497921" w:rsidRDefault="00812BD5" w:rsidP="00812BD5">
      <w:pPr>
        <w:pStyle w:val="Prrafodelista"/>
        <w:numPr>
          <w:ilvl w:val="0"/>
          <w:numId w:val="30"/>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Tabulador de Sueldos.</w:t>
      </w:r>
    </w:p>
    <w:p w:rsidR="00497921" w:rsidRDefault="00497921" w:rsidP="00497921">
      <w:pPr>
        <w:spacing w:line="360" w:lineRule="auto"/>
        <w:ind w:right="-93"/>
        <w:jc w:val="both"/>
        <w:rPr>
          <w:rFonts w:ascii="Palatino Linotype" w:eastAsia="Calibri" w:hAnsi="Palatino Linotype" w:cs="Tahoma"/>
          <w:bCs/>
          <w:szCs w:val="22"/>
          <w:lang w:eastAsia="en-US"/>
        </w:rPr>
      </w:pPr>
    </w:p>
    <w:p w:rsidR="00497921" w:rsidRDefault="00497921" w:rsidP="00BD20A9">
      <w:pPr>
        <w:spacing w:line="360" w:lineRule="auto"/>
        <w:ind w:right="-93"/>
        <w:jc w:val="both"/>
        <w:rPr>
          <w:rFonts w:ascii="Palatino Linotype" w:eastAsia="Calibri" w:hAnsi="Palatino Linotype" w:cs="Tahoma"/>
          <w:sz w:val="22"/>
          <w:szCs w:val="22"/>
          <w:lang w:eastAsia="es-ES_tradnl"/>
        </w:rPr>
      </w:pPr>
      <w:r w:rsidRPr="00497921">
        <w:rPr>
          <w:rFonts w:ascii="Palatino Linotype" w:eastAsia="Calibri" w:hAnsi="Palatino Linotype" w:cs="Tahoma"/>
          <w:bCs/>
          <w:sz w:val="22"/>
          <w:szCs w:val="22"/>
          <w:lang w:eastAsia="en-US"/>
        </w:rPr>
        <w:t xml:space="preserve">Conforme a lo expuesto, se </w:t>
      </w:r>
      <w:r>
        <w:rPr>
          <w:rFonts w:ascii="Palatino Linotype" w:eastAsia="Calibri" w:hAnsi="Palatino Linotype" w:cs="Tahoma"/>
          <w:bCs/>
          <w:sz w:val="22"/>
          <w:szCs w:val="22"/>
          <w:lang w:eastAsia="en-US"/>
        </w:rPr>
        <w:t xml:space="preserve">desprende que el Ayuntamiento de Metepec genera y posee el Presupuesto Definitivo de Ingresos y Egresos para el Ejercicio Fiscal dos mil dieciocho, en términos del artículo 12 de la </w:t>
      </w:r>
      <w:r w:rsidRPr="00393CA3">
        <w:rPr>
          <w:rFonts w:ascii="Palatino Linotype" w:hAnsi="Palatino Linotype" w:cs="Tahoma"/>
          <w:sz w:val="22"/>
          <w:szCs w:val="22"/>
        </w:rPr>
        <w:t>Ley de Transparencia y Acceso a la Información Pública del Estado de México y Municipios</w:t>
      </w:r>
      <w:r>
        <w:rPr>
          <w:rFonts w:ascii="Palatino Linotype" w:eastAsia="Calibri" w:hAnsi="Palatino Linotype" w:cs="Tahoma"/>
          <w:sz w:val="22"/>
          <w:szCs w:val="22"/>
          <w:lang w:eastAsia="es-ES_tradnl"/>
        </w:rPr>
        <w:t xml:space="preserve">. Lo </w:t>
      </w:r>
      <w:r w:rsidR="002A3C1C">
        <w:rPr>
          <w:rFonts w:ascii="Palatino Linotype" w:eastAsia="Calibri" w:hAnsi="Palatino Linotype" w:cs="Tahoma"/>
          <w:sz w:val="22"/>
          <w:szCs w:val="22"/>
          <w:lang w:eastAsia="es-ES_tradnl"/>
        </w:rPr>
        <w:t>anterior</w:t>
      </w:r>
      <w:r>
        <w:rPr>
          <w:rFonts w:ascii="Palatino Linotype" w:eastAsia="Calibri" w:hAnsi="Palatino Linotype" w:cs="Tahoma"/>
          <w:sz w:val="22"/>
          <w:szCs w:val="22"/>
          <w:lang w:eastAsia="es-ES_tradnl"/>
        </w:rPr>
        <w:t xml:space="preserve">, toma sustento con el hecho, de que en la página </w:t>
      </w:r>
      <w:r w:rsidR="002A3C1C">
        <w:rPr>
          <w:rFonts w:ascii="Palatino Linotype" w:eastAsia="Calibri" w:hAnsi="Palatino Linotype" w:cs="Tahoma"/>
          <w:sz w:val="22"/>
          <w:szCs w:val="22"/>
          <w:lang w:eastAsia="es-ES_tradnl"/>
        </w:rPr>
        <w:lastRenderedPageBreak/>
        <w:t xml:space="preserve">electrónica </w:t>
      </w:r>
      <w:r>
        <w:rPr>
          <w:rFonts w:ascii="Palatino Linotype" w:eastAsia="Calibri" w:hAnsi="Palatino Linotype" w:cs="Tahoma"/>
          <w:sz w:val="22"/>
          <w:szCs w:val="22"/>
          <w:lang w:eastAsia="es-ES_tradnl"/>
        </w:rPr>
        <w:t>del Municipio de Metepec</w:t>
      </w:r>
      <w:r w:rsidR="002A3C1C">
        <w:rPr>
          <w:rFonts w:ascii="Palatino Linotype" w:eastAsia="Calibri" w:hAnsi="Palatino Linotype" w:cs="Tahoma"/>
          <w:sz w:val="22"/>
          <w:szCs w:val="22"/>
          <w:lang w:eastAsia="es-ES_tradnl"/>
        </w:rPr>
        <w:t xml:space="preserve">, disponible en la liga </w:t>
      </w:r>
      <w:hyperlink r:id="rId9" w:anchor="cuerpo" w:history="1">
        <w:r w:rsidRPr="00F678B6">
          <w:rPr>
            <w:rStyle w:val="Hipervnculo"/>
            <w:rFonts w:ascii="Palatino Linotype" w:eastAsia="Calibri" w:hAnsi="Palatino Linotype" w:cs="Tahoma"/>
            <w:sz w:val="22"/>
            <w:szCs w:val="22"/>
            <w:lang w:eastAsia="es-ES_tradnl"/>
          </w:rPr>
          <w:t>http://www.metepec.gob.mx/pagina/archivo_municipal.php#cuerpo</w:t>
        </w:r>
      </w:hyperlink>
      <w:r>
        <w:rPr>
          <w:rFonts w:ascii="Palatino Linotype" w:eastAsia="Calibri" w:hAnsi="Palatino Linotype" w:cs="Tahoma"/>
          <w:sz w:val="22"/>
          <w:szCs w:val="22"/>
          <w:lang w:eastAsia="es-ES_tradnl"/>
        </w:rPr>
        <w:t xml:space="preserve">, consultada el siete de noviembre a las diecisiete horas, se localiza </w:t>
      </w:r>
      <w:r w:rsidR="002A3C1C">
        <w:rPr>
          <w:rFonts w:ascii="Palatino Linotype" w:eastAsia="Calibri" w:hAnsi="Palatino Linotype" w:cs="Tahoma"/>
          <w:sz w:val="22"/>
          <w:szCs w:val="22"/>
          <w:lang w:eastAsia="es-ES_tradnl"/>
        </w:rPr>
        <w:t xml:space="preserve">dentro de la sección “Presupuesto Municipal” </w:t>
      </w:r>
      <w:r>
        <w:rPr>
          <w:rFonts w:ascii="Palatino Linotype" w:eastAsia="Calibri" w:hAnsi="Palatino Linotype" w:cs="Tahoma"/>
          <w:sz w:val="22"/>
          <w:szCs w:val="22"/>
          <w:lang w:eastAsia="es-ES_tradnl"/>
        </w:rPr>
        <w:t>la Gaceta 21, del veintitrés de febrero de dos mil dieciocho, que contiene el Presupuesto Definitivo de Ingresos y Egresos del Ejercicio Fiscal 2018, del Ayuntamiento de Metepec, Estado de México, se muestra un extracto a continuación:</w:t>
      </w:r>
    </w:p>
    <w:p w:rsidR="00497921" w:rsidRDefault="00497921" w:rsidP="00BD20A9">
      <w:pPr>
        <w:spacing w:line="360" w:lineRule="auto"/>
        <w:ind w:right="-93"/>
        <w:jc w:val="both"/>
        <w:rPr>
          <w:rFonts w:ascii="Palatino Linotype" w:eastAsia="Calibri" w:hAnsi="Palatino Linotype" w:cs="Tahoma"/>
          <w:sz w:val="22"/>
          <w:szCs w:val="22"/>
          <w:lang w:eastAsia="es-ES_tradnl"/>
        </w:rPr>
      </w:pPr>
    </w:p>
    <w:p w:rsidR="00497921" w:rsidRDefault="00497921" w:rsidP="00497921">
      <w:pPr>
        <w:spacing w:line="360" w:lineRule="auto"/>
        <w:ind w:right="-93"/>
        <w:jc w:val="center"/>
        <w:rPr>
          <w:rFonts w:ascii="Palatino Linotype" w:eastAsia="Calibri" w:hAnsi="Palatino Linotype" w:cs="Tahoma"/>
          <w:sz w:val="22"/>
          <w:szCs w:val="22"/>
          <w:lang w:eastAsia="es-ES_tradnl"/>
        </w:rPr>
      </w:pPr>
      <w:r>
        <w:rPr>
          <w:noProof/>
          <w:lang w:val="es-ES"/>
        </w:rPr>
        <w:drawing>
          <wp:inline distT="0" distB="0" distL="0" distR="0" wp14:anchorId="7AFAD2C4" wp14:editId="2A4109BD">
            <wp:extent cx="4426324" cy="3009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4422" cy="3015406"/>
                    </a:xfrm>
                    <a:prstGeom prst="rect">
                      <a:avLst/>
                    </a:prstGeom>
                  </pic:spPr>
                </pic:pic>
              </a:graphicData>
            </a:graphic>
          </wp:inline>
        </w:drawing>
      </w:r>
    </w:p>
    <w:p w:rsidR="00767E64" w:rsidRPr="00767E64" w:rsidRDefault="00767E64" w:rsidP="00767E64">
      <w:pPr>
        <w:spacing w:line="360" w:lineRule="auto"/>
        <w:ind w:right="-93"/>
        <w:jc w:val="both"/>
        <w:rPr>
          <w:rFonts w:ascii="Palatino Linotype" w:eastAsia="Calibri" w:hAnsi="Palatino Linotype" w:cs="Tahoma"/>
          <w:sz w:val="22"/>
          <w:szCs w:val="22"/>
          <w:lang w:eastAsia="es-ES_tradnl"/>
        </w:rPr>
      </w:pPr>
    </w:p>
    <w:p w:rsidR="00497921" w:rsidRDefault="00497921" w:rsidP="00497921">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Además, de su revisión, se advierte que contienen los siguientes formatos:</w:t>
      </w:r>
    </w:p>
    <w:p w:rsidR="00497921" w:rsidRDefault="00497921" w:rsidP="00497921">
      <w:pPr>
        <w:spacing w:line="360" w:lineRule="auto"/>
        <w:ind w:right="-93"/>
        <w:jc w:val="both"/>
        <w:rPr>
          <w:rFonts w:ascii="Palatino Linotype" w:eastAsia="Calibri" w:hAnsi="Palatino Linotype" w:cs="Tahoma"/>
          <w:sz w:val="22"/>
          <w:szCs w:val="22"/>
          <w:lang w:eastAsia="es-ES_tradnl"/>
        </w:rPr>
      </w:pPr>
    </w:p>
    <w:p w:rsidR="00497921" w:rsidRPr="00A6247A" w:rsidRDefault="00497921" w:rsidP="00497921">
      <w:pPr>
        <w:pStyle w:val="Prrafodelista"/>
        <w:numPr>
          <w:ilvl w:val="0"/>
          <w:numId w:val="31"/>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Carátula de Presupuesto de Ingresos (PbRM-03b)</w:t>
      </w:r>
      <w:r w:rsidR="00767E64">
        <w:rPr>
          <w:rFonts w:ascii="Palatino Linotype" w:eastAsia="Calibri" w:hAnsi="Palatino Linotype" w:cs="Tahoma"/>
          <w:bCs/>
          <w:szCs w:val="22"/>
          <w:lang w:eastAsia="en-US"/>
        </w:rPr>
        <w:t>, una hoja</w:t>
      </w:r>
      <w:r>
        <w:rPr>
          <w:rFonts w:ascii="Palatino Linotype" w:eastAsia="Calibri" w:hAnsi="Palatino Linotype" w:cs="Tahoma"/>
          <w:bCs/>
          <w:szCs w:val="22"/>
          <w:lang w:eastAsia="en-US"/>
        </w:rPr>
        <w:t>;</w:t>
      </w:r>
    </w:p>
    <w:p w:rsidR="00497921" w:rsidRPr="00497921" w:rsidRDefault="00497921" w:rsidP="00497921">
      <w:pPr>
        <w:pStyle w:val="Prrafodelista"/>
        <w:numPr>
          <w:ilvl w:val="0"/>
          <w:numId w:val="31"/>
        </w:numPr>
        <w:spacing w:line="360" w:lineRule="auto"/>
        <w:ind w:right="-93"/>
        <w:jc w:val="both"/>
        <w:rPr>
          <w:rFonts w:ascii="Palatino Linotype" w:eastAsia="Calibri" w:hAnsi="Palatino Linotype" w:cs="Tahoma"/>
          <w:szCs w:val="22"/>
          <w:lang w:eastAsia="es-ES_tradnl"/>
        </w:rPr>
      </w:pPr>
      <w:r>
        <w:rPr>
          <w:rFonts w:ascii="Palatino Linotype" w:eastAsia="Calibri" w:hAnsi="Palatino Linotype" w:cs="Tahoma"/>
          <w:bCs/>
          <w:szCs w:val="22"/>
          <w:lang w:eastAsia="en-US"/>
        </w:rPr>
        <w:t xml:space="preserve">Carátula de Presupuesto de Egresos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E-04d)</w:t>
      </w:r>
      <w:r w:rsidR="00767E64">
        <w:rPr>
          <w:rFonts w:ascii="Palatino Linotype" w:eastAsia="Calibri" w:hAnsi="Palatino Linotype" w:cs="Tahoma"/>
          <w:bCs/>
          <w:szCs w:val="22"/>
          <w:lang w:eastAsia="en-US"/>
        </w:rPr>
        <w:t>, una hoja</w:t>
      </w:r>
      <w:r>
        <w:rPr>
          <w:rFonts w:ascii="Palatino Linotype" w:eastAsia="Calibri" w:hAnsi="Palatino Linotype" w:cs="Tahoma"/>
          <w:bCs/>
          <w:szCs w:val="22"/>
          <w:lang w:eastAsia="en-US"/>
        </w:rPr>
        <w:t>;</w:t>
      </w:r>
    </w:p>
    <w:p w:rsidR="00497921" w:rsidRPr="00767E64" w:rsidRDefault="00767E64" w:rsidP="00497921">
      <w:pPr>
        <w:pStyle w:val="Prrafodelista"/>
        <w:numPr>
          <w:ilvl w:val="0"/>
          <w:numId w:val="31"/>
        </w:numPr>
        <w:spacing w:line="360" w:lineRule="auto"/>
        <w:ind w:right="-93"/>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Presupuesto de </w:t>
      </w:r>
      <w:r>
        <w:rPr>
          <w:rFonts w:ascii="Palatino Linotype" w:eastAsia="Calibri" w:hAnsi="Palatino Linotype" w:cs="Tahoma"/>
          <w:bCs/>
          <w:szCs w:val="22"/>
          <w:lang w:eastAsia="en-US"/>
        </w:rPr>
        <w:t>Ingresos Detallado (formato PbRM-3a), conformado de catorce hojas;</w:t>
      </w:r>
    </w:p>
    <w:p w:rsidR="00767E64" w:rsidRPr="00767E64" w:rsidRDefault="00767E64" w:rsidP="00497921">
      <w:pPr>
        <w:pStyle w:val="Prrafodelista"/>
        <w:numPr>
          <w:ilvl w:val="0"/>
          <w:numId w:val="31"/>
        </w:numPr>
        <w:spacing w:line="360" w:lineRule="auto"/>
        <w:ind w:right="-93"/>
        <w:jc w:val="both"/>
        <w:rPr>
          <w:rFonts w:ascii="Palatino Linotype" w:eastAsia="Calibri" w:hAnsi="Palatino Linotype" w:cs="Tahoma"/>
          <w:szCs w:val="22"/>
          <w:lang w:eastAsia="es-ES_tradnl"/>
        </w:rPr>
      </w:pPr>
      <w:r>
        <w:rPr>
          <w:rFonts w:ascii="Palatino Linotype" w:eastAsia="Calibri" w:hAnsi="Palatino Linotype" w:cs="Tahoma"/>
          <w:bCs/>
          <w:szCs w:val="22"/>
          <w:lang w:eastAsia="en-US"/>
        </w:rPr>
        <w:t xml:space="preserve">Presupuesto de Egresos Global Calendarizado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E-04c), integrado por treinta hojas, y</w:t>
      </w:r>
    </w:p>
    <w:p w:rsidR="00767E64" w:rsidRPr="00497921" w:rsidRDefault="00767E64" w:rsidP="00497921">
      <w:pPr>
        <w:pStyle w:val="Prrafodelista"/>
        <w:numPr>
          <w:ilvl w:val="0"/>
          <w:numId w:val="31"/>
        </w:numPr>
        <w:spacing w:line="360" w:lineRule="auto"/>
        <w:ind w:right="-93"/>
        <w:jc w:val="both"/>
        <w:rPr>
          <w:rFonts w:ascii="Palatino Linotype" w:eastAsia="Calibri" w:hAnsi="Palatino Linotype" w:cs="Tahoma"/>
          <w:szCs w:val="22"/>
          <w:lang w:eastAsia="es-ES_tradnl"/>
        </w:rPr>
      </w:pPr>
      <w:r>
        <w:rPr>
          <w:rFonts w:ascii="Palatino Linotype" w:eastAsia="Calibri" w:hAnsi="Palatino Linotype" w:cs="Tahoma"/>
          <w:bCs/>
          <w:szCs w:val="22"/>
          <w:lang w:eastAsia="en-US"/>
        </w:rPr>
        <w:lastRenderedPageBreak/>
        <w:t xml:space="preserve">Tabulador de Sueldos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E-05), formado de tres hojas.</w:t>
      </w:r>
    </w:p>
    <w:p w:rsidR="00497921" w:rsidRDefault="00497921" w:rsidP="00497921">
      <w:pPr>
        <w:spacing w:line="360" w:lineRule="auto"/>
        <w:ind w:right="-93"/>
        <w:jc w:val="center"/>
        <w:rPr>
          <w:rFonts w:ascii="Palatino Linotype" w:eastAsia="Calibri" w:hAnsi="Palatino Linotype" w:cs="Tahoma"/>
          <w:sz w:val="22"/>
          <w:szCs w:val="22"/>
          <w:lang w:eastAsia="es-ES_tradnl"/>
        </w:rPr>
      </w:pPr>
    </w:p>
    <w:p w:rsidR="00497921" w:rsidRDefault="00767E64" w:rsidP="00BD20A9">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cabe precisar que dichos documentos se encuentran parcialmente ilegibles, se muestra </w:t>
      </w:r>
      <w:r w:rsidR="00FC7977">
        <w:rPr>
          <w:rFonts w:ascii="Palatino Linotype" w:eastAsia="Calibri" w:hAnsi="Palatino Linotype" w:cs="Tahoma"/>
          <w:sz w:val="22"/>
          <w:szCs w:val="22"/>
          <w:lang w:eastAsia="es-ES_tradnl"/>
        </w:rPr>
        <w:t>un extracto de manera de ejemplo.</w:t>
      </w:r>
    </w:p>
    <w:p w:rsidR="00FC7977" w:rsidRDefault="00FC7977" w:rsidP="00BD20A9">
      <w:pPr>
        <w:spacing w:line="360" w:lineRule="auto"/>
        <w:ind w:right="-93"/>
        <w:jc w:val="both"/>
        <w:rPr>
          <w:rFonts w:ascii="Palatino Linotype" w:eastAsia="Calibri" w:hAnsi="Palatino Linotype" w:cs="Tahoma"/>
          <w:sz w:val="22"/>
          <w:szCs w:val="22"/>
          <w:lang w:eastAsia="es-ES_tradnl"/>
        </w:rPr>
      </w:pPr>
    </w:p>
    <w:p w:rsidR="00FC7977" w:rsidRDefault="00FC7977" w:rsidP="00BD20A9">
      <w:pPr>
        <w:spacing w:line="360" w:lineRule="auto"/>
        <w:ind w:right="-93"/>
        <w:jc w:val="both"/>
        <w:rPr>
          <w:rFonts w:ascii="Palatino Linotype" w:eastAsia="Calibri" w:hAnsi="Palatino Linotype" w:cs="Tahoma"/>
          <w:sz w:val="22"/>
          <w:szCs w:val="22"/>
          <w:lang w:eastAsia="es-ES_tradnl"/>
        </w:rPr>
      </w:pPr>
      <w:r>
        <w:rPr>
          <w:noProof/>
          <w:lang w:val="es-ES"/>
        </w:rPr>
        <w:drawing>
          <wp:inline distT="0" distB="0" distL="0" distR="0" wp14:anchorId="326F9747" wp14:editId="23D574E3">
            <wp:extent cx="5742940" cy="13449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344930"/>
                    </a:xfrm>
                    <a:prstGeom prst="rect">
                      <a:avLst/>
                    </a:prstGeom>
                  </pic:spPr>
                </pic:pic>
              </a:graphicData>
            </a:graphic>
          </wp:inline>
        </w:drawing>
      </w:r>
    </w:p>
    <w:p w:rsidR="00FC7977" w:rsidRDefault="00FC7977" w:rsidP="00BD20A9">
      <w:pPr>
        <w:spacing w:line="360" w:lineRule="auto"/>
        <w:ind w:right="-93"/>
        <w:jc w:val="both"/>
        <w:rPr>
          <w:rFonts w:ascii="Palatino Linotype" w:eastAsia="Calibri" w:hAnsi="Palatino Linotype" w:cs="Tahoma"/>
          <w:sz w:val="22"/>
          <w:szCs w:val="22"/>
          <w:lang w:eastAsia="es-ES_tradnl"/>
        </w:rPr>
      </w:pPr>
    </w:p>
    <w:p w:rsidR="00FC7977" w:rsidRDefault="00FC7977" w:rsidP="00BD20A9">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 tales circunstancias, se puede apreciar que la pretensión del ahora recurrente, es obtener los diversos documentos que conforman el Presupuesto Definitivo de Ingresos y Egresos del Ejercicio Fiscal dos mil dieciocho, del Municipio de Metepec, de manera legibles, dado que los publicados en su página de Internet, se encuentran ilegibles.</w:t>
      </w:r>
    </w:p>
    <w:p w:rsidR="00FC7977" w:rsidRDefault="00FC7977" w:rsidP="00BD20A9">
      <w:pPr>
        <w:spacing w:line="360" w:lineRule="auto"/>
        <w:ind w:right="-93"/>
        <w:jc w:val="both"/>
        <w:rPr>
          <w:rFonts w:ascii="Palatino Linotype" w:eastAsia="Calibri" w:hAnsi="Palatino Linotype" w:cs="Tahoma"/>
          <w:sz w:val="22"/>
          <w:szCs w:val="22"/>
          <w:lang w:eastAsia="es-ES_tradnl"/>
        </w:rPr>
      </w:pPr>
    </w:p>
    <w:p w:rsidR="00FC7977" w:rsidRDefault="00FC7977" w:rsidP="00BD20A9">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 ese contexto, el Sujeto Obligado proporcionó diversos archivos, que contienen la siguiente información.</w:t>
      </w:r>
    </w:p>
    <w:p w:rsidR="00FC7977" w:rsidRDefault="00FC7977" w:rsidP="00BD20A9">
      <w:pPr>
        <w:spacing w:line="360" w:lineRule="auto"/>
        <w:ind w:right="-93"/>
        <w:jc w:val="both"/>
        <w:rPr>
          <w:rFonts w:ascii="Palatino Linotype" w:eastAsia="Calibri" w:hAnsi="Palatino Linotype" w:cs="Tahoma"/>
          <w:sz w:val="22"/>
          <w:szCs w:val="22"/>
          <w:lang w:eastAsia="es-ES_tradnl"/>
        </w:rPr>
      </w:pPr>
    </w:p>
    <w:p w:rsidR="00FC7977" w:rsidRDefault="00FC7977" w:rsidP="00FC7977">
      <w:pPr>
        <w:pStyle w:val="Prrafodelista"/>
        <w:numPr>
          <w:ilvl w:val="0"/>
          <w:numId w:val="33"/>
        </w:numPr>
        <w:autoSpaceDE w:val="0"/>
        <w:autoSpaceDN w:val="0"/>
        <w:adjustRightInd w:val="0"/>
        <w:spacing w:line="360" w:lineRule="auto"/>
        <w:ind w:left="567"/>
        <w:jc w:val="both"/>
        <w:rPr>
          <w:rFonts w:ascii="Palatino Linotype" w:hAnsi="Palatino Linotype" w:cs="Tahoma"/>
        </w:rPr>
      </w:pPr>
      <w:r>
        <w:rPr>
          <w:rFonts w:ascii="Palatino Linotype" w:hAnsi="Palatino Linotype" w:cs="Tahoma"/>
        </w:rPr>
        <w:t>Carátula de Presupuesto de Egresos (CARATULA DE EGRESOS.jpg), se muestra un extracto:</w:t>
      </w:r>
    </w:p>
    <w:p w:rsidR="00FC7977" w:rsidRDefault="00FC7977" w:rsidP="00FC7977">
      <w:pPr>
        <w:pStyle w:val="Prrafodelista"/>
        <w:autoSpaceDE w:val="0"/>
        <w:autoSpaceDN w:val="0"/>
        <w:adjustRightInd w:val="0"/>
        <w:spacing w:line="360" w:lineRule="auto"/>
        <w:ind w:left="567"/>
        <w:jc w:val="both"/>
        <w:rPr>
          <w:rFonts w:ascii="Palatino Linotype" w:hAnsi="Palatino Linotype" w:cs="Tahoma"/>
        </w:rPr>
      </w:pPr>
    </w:p>
    <w:p w:rsidR="00FC7977" w:rsidRDefault="00FC7977" w:rsidP="00FC7977">
      <w:pPr>
        <w:pStyle w:val="Prrafodelista"/>
        <w:autoSpaceDE w:val="0"/>
        <w:autoSpaceDN w:val="0"/>
        <w:adjustRightInd w:val="0"/>
        <w:spacing w:line="360" w:lineRule="auto"/>
        <w:ind w:left="142"/>
        <w:jc w:val="both"/>
        <w:rPr>
          <w:rFonts w:ascii="Palatino Linotype" w:hAnsi="Palatino Linotype" w:cs="Tahoma"/>
        </w:rPr>
      </w:pPr>
      <w:r>
        <w:rPr>
          <w:noProof/>
          <w:lang w:val="es-ES"/>
        </w:rPr>
        <w:lastRenderedPageBreak/>
        <w:drawing>
          <wp:inline distT="0" distB="0" distL="0" distR="0" wp14:anchorId="4D0E2C2A" wp14:editId="33C11DE0">
            <wp:extent cx="5642855" cy="1295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89"/>
                    <a:stretch/>
                  </pic:blipFill>
                  <pic:spPr bwMode="auto">
                    <a:xfrm>
                      <a:off x="0" y="0"/>
                      <a:ext cx="5686091" cy="1305325"/>
                    </a:xfrm>
                    <a:prstGeom prst="rect">
                      <a:avLst/>
                    </a:prstGeom>
                    <a:ln>
                      <a:noFill/>
                    </a:ln>
                    <a:extLst>
                      <a:ext uri="{53640926-AAD7-44D8-BBD7-CCE9431645EC}">
                        <a14:shadowObscured xmlns:a14="http://schemas.microsoft.com/office/drawing/2010/main"/>
                      </a:ext>
                    </a:extLst>
                  </pic:spPr>
                </pic:pic>
              </a:graphicData>
            </a:graphic>
          </wp:inline>
        </w:drawing>
      </w:r>
    </w:p>
    <w:p w:rsidR="002A3C1C" w:rsidRDefault="002A3C1C" w:rsidP="00515FF4">
      <w:pPr>
        <w:pStyle w:val="Prrafodelista"/>
        <w:autoSpaceDE w:val="0"/>
        <w:autoSpaceDN w:val="0"/>
        <w:adjustRightInd w:val="0"/>
        <w:spacing w:line="360" w:lineRule="auto"/>
        <w:ind w:left="567"/>
        <w:jc w:val="both"/>
        <w:rPr>
          <w:rFonts w:ascii="Palatino Linotype" w:hAnsi="Palatino Linotype" w:cs="Tahoma"/>
        </w:rPr>
      </w:pPr>
    </w:p>
    <w:p w:rsidR="00FC7977" w:rsidRDefault="00FC7977" w:rsidP="00FC7977">
      <w:pPr>
        <w:pStyle w:val="Prrafodelista"/>
        <w:numPr>
          <w:ilvl w:val="0"/>
          <w:numId w:val="33"/>
        </w:numPr>
        <w:autoSpaceDE w:val="0"/>
        <w:autoSpaceDN w:val="0"/>
        <w:adjustRightInd w:val="0"/>
        <w:spacing w:line="360" w:lineRule="auto"/>
        <w:ind w:left="567"/>
        <w:jc w:val="both"/>
        <w:rPr>
          <w:rFonts w:ascii="Palatino Linotype" w:hAnsi="Palatino Linotype" w:cs="Tahoma"/>
        </w:rPr>
      </w:pPr>
      <w:r>
        <w:rPr>
          <w:rFonts w:ascii="Palatino Linotype" w:hAnsi="Palatino Linotype" w:cs="Tahoma"/>
        </w:rPr>
        <w:t>Carátula de Presupuesto de Ingresos (CARATULA DE INGRESOS.jpg), se inserte una parte de ejemplo.</w:t>
      </w:r>
    </w:p>
    <w:p w:rsidR="00FC7977" w:rsidRDefault="00FC7977" w:rsidP="00FC7977">
      <w:pPr>
        <w:pStyle w:val="Prrafodelista"/>
        <w:spacing w:line="360" w:lineRule="auto"/>
        <w:ind w:left="567"/>
        <w:rPr>
          <w:rFonts w:ascii="Palatino Linotype" w:hAnsi="Palatino Linotype" w:cs="Tahoma"/>
        </w:rPr>
      </w:pPr>
    </w:p>
    <w:p w:rsidR="00FC7977" w:rsidRDefault="00FC7977" w:rsidP="00FC7977">
      <w:pPr>
        <w:pStyle w:val="Prrafodelista"/>
        <w:spacing w:line="360" w:lineRule="auto"/>
        <w:ind w:left="284"/>
        <w:rPr>
          <w:rFonts w:ascii="Palatino Linotype" w:hAnsi="Palatino Linotype" w:cs="Tahoma"/>
        </w:rPr>
      </w:pPr>
      <w:r>
        <w:rPr>
          <w:noProof/>
          <w:lang w:val="es-ES"/>
        </w:rPr>
        <w:drawing>
          <wp:inline distT="0" distB="0" distL="0" distR="0" wp14:anchorId="32F9724D" wp14:editId="26A2C26D">
            <wp:extent cx="5641200" cy="1326094"/>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1200" cy="1326094"/>
                    </a:xfrm>
                    <a:prstGeom prst="rect">
                      <a:avLst/>
                    </a:prstGeom>
                  </pic:spPr>
                </pic:pic>
              </a:graphicData>
            </a:graphic>
          </wp:inline>
        </w:drawing>
      </w:r>
    </w:p>
    <w:p w:rsidR="00FC7977" w:rsidRPr="001A3EAE" w:rsidRDefault="00FC7977" w:rsidP="00FC7977">
      <w:pPr>
        <w:pStyle w:val="Prrafodelista"/>
        <w:spacing w:line="360" w:lineRule="auto"/>
        <w:rPr>
          <w:rFonts w:ascii="Palatino Linotype" w:hAnsi="Palatino Linotype" w:cs="Tahoma"/>
        </w:rPr>
      </w:pPr>
    </w:p>
    <w:p w:rsidR="00FC7977" w:rsidRDefault="00FC7977" w:rsidP="00FC7977">
      <w:pPr>
        <w:pStyle w:val="Prrafodelista"/>
        <w:numPr>
          <w:ilvl w:val="0"/>
          <w:numId w:val="33"/>
        </w:numPr>
        <w:autoSpaceDE w:val="0"/>
        <w:autoSpaceDN w:val="0"/>
        <w:adjustRightInd w:val="0"/>
        <w:spacing w:line="360" w:lineRule="auto"/>
        <w:ind w:left="567"/>
        <w:jc w:val="both"/>
        <w:rPr>
          <w:rFonts w:ascii="Palatino Linotype" w:hAnsi="Palatino Linotype" w:cs="Tahoma"/>
        </w:rPr>
      </w:pPr>
      <w:r>
        <w:rPr>
          <w:rFonts w:ascii="Palatino Linotype" w:hAnsi="Palatino Linotype" w:cs="Tahoma"/>
        </w:rPr>
        <w:t>Presupuesto de Egresos Global Calendarizado (EGRESO CALENDARIZADO 17.jpg a EGRESO CALENDARIZADO 46.jpg)</w:t>
      </w:r>
      <w:r w:rsidR="00EC4A46">
        <w:rPr>
          <w:rFonts w:ascii="Palatino Linotype" w:hAnsi="Palatino Linotype" w:cs="Tahoma"/>
        </w:rPr>
        <w:t>, conformado de treinta archivos, de los cuales, se muestra un extracto del primero, a continuación:</w:t>
      </w:r>
    </w:p>
    <w:p w:rsidR="00EC4A46" w:rsidRDefault="00EC4A46" w:rsidP="00EC4A46">
      <w:pPr>
        <w:pStyle w:val="Prrafodelista"/>
        <w:autoSpaceDE w:val="0"/>
        <w:autoSpaceDN w:val="0"/>
        <w:adjustRightInd w:val="0"/>
        <w:spacing w:line="360" w:lineRule="auto"/>
        <w:ind w:left="567"/>
        <w:jc w:val="both"/>
        <w:rPr>
          <w:rFonts w:ascii="Palatino Linotype" w:hAnsi="Palatino Linotype" w:cs="Tahoma"/>
        </w:rPr>
      </w:pPr>
    </w:p>
    <w:p w:rsidR="00EC4A46" w:rsidRDefault="00EC4A46" w:rsidP="00EC4A46">
      <w:pPr>
        <w:autoSpaceDE w:val="0"/>
        <w:autoSpaceDN w:val="0"/>
        <w:adjustRightInd w:val="0"/>
        <w:spacing w:line="360" w:lineRule="auto"/>
        <w:ind w:left="284"/>
        <w:jc w:val="center"/>
        <w:rPr>
          <w:rFonts w:ascii="Palatino Linotype" w:hAnsi="Palatino Linotype" w:cs="Tahoma"/>
        </w:rPr>
      </w:pPr>
      <w:r>
        <w:rPr>
          <w:noProof/>
          <w:lang w:val="es-ES"/>
        </w:rPr>
        <w:drawing>
          <wp:inline distT="0" distB="0" distL="0" distR="0" wp14:anchorId="75DA7B38" wp14:editId="4AD3B451">
            <wp:extent cx="5267325" cy="13430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7325" cy="1343025"/>
                    </a:xfrm>
                    <a:prstGeom prst="rect">
                      <a:avLst/>
                    </a:prstGeom>
                  </pic:spPr>
                </pic:pic>
              </a:graphicData>
            </a:graphic>
          </wp:inline>
        </w:drawing>
      </w:r>
    </w:p>
    <w:p w:rsidR="00FC7977" w:rsidRPr="001A3EAE" w:rsidRDefault="00FC7977" w:rsidP="00FC7977">
      <w:pPr>
        <w:pStyle w:val="Prrafodelista"/>
        <w:spacing w:line="360" w:lineRule="auto"/>
        <w:rPr>
          <w:rFonts w:ascii="Palatino Linotype" w:hAnsi="Palatino Linotype" w:cs="Tahoma"/>
        </w:rPr>
      </w:pPr>
    </w:p>
    <w:p w:rsidR="00FC7977" w:rsidRDefault="00FC7977" w:rsidP="00FC7977">
      <w:pPr>
        <w:pStyle w:val="Prrafodelista"/>
        <w:numPr>
          <w:ilvl w:val="0"/>
          <w:numId w:val="33"/>
        </w:numPr>
        <w:autoSpaceDE w:val="0"/>
        <w:autoSpaceDN w:val="0"/>
        <w:adjustRightInd w:val="0"/>
        <w:spacing w:line="360" w:lineRule="auto"/>
        <w:ind w:left="567"/>
        <w:jc w:val="both"/>
        <w:rPr>
          <w:rFonts w:ascii="Palatino Linotype" w:hAnsi="Palatino Linotype" w:cs="Tahoma"/>
        </w:rPr>
      </w:pPr>
      <w:r>
        <w:rPr>
          <w:rFonts w:ascii="Palatino Linotype" w:hAnsi="Palatino Linotype" w:cs="Tahoma"/>
        </w:rPr>
        <w:lastRenderedPageBreak/>
        <w:t>Presupuesto de Ingresos Detallado (INGRESO DETALLADO 03.jpg a INGRESO DETALLADO 16.jpg)</w:t>
      </w:r>
      <w:r w:rsidR="00EC4A46">
        <w:rPr>
          <w:rFonts w:ascii="Palatino Linotype" w:hAnsi="Palatino Linotype" w:cs="Tahoma"/>
        </w:rPr>
        <w:t>, conformado de catorce archivos, de los cuales se inserta como ejemplo una parte del primero</w:t>
      </w:r>
      <w:r>
        <w:rPr>
          <w:rFonts w:ascii="Palatino Linotype" w:hAnsi="Palatino Linotype" w:cs="Tahoma"/>
        </w:rPr>
        <w:t>.</w:t>
      </w:r>
    </w:p>
    <w:p w:rsidR="00FC7977" w:rsidRDefault="00FC7977" w:rsidP="00FC7977">
      <w:pPr>
        <w:pStyle w:val="Prrafodelista"/>
        <w:spacing w:line="360" w:lineRule="auto"/>
        <w:rPr>
          <w:rFonts w:ascii="Palatino Linotype" w:hAnsi="Palatino Linotype" w:cs="Tahoma"/>
        </w:rPr>
      </w:pPr>
    </w:p>
    <w:p w:rsidR="00EC4A46" w:rsidRDefault="00EC4A46" w:rsidP="00EC4A46">
      <w:pPr>
        <w:pStyle w:val="Prrafodelista"/>
        <w:spacing w:line="360" w:lineRule="auto"/>
        <w:ind w:left="426"/>
        <w:rPr>
          <w:rFonts w:ascii="Palatino Linotype" w:hAnsi="Palatino Linotype" w:cs="Tahoma"/>
        </w:rPr>
      </w:pPr>
      <w:r>
        <w:rPr>
          <w:noProof/>
          <w:lang w:val="es-ES"/>
        </w:rPr>
        <w:drawing>
          <wp:inline distT="0" distB="0" distL="0" distR="0" wp14:anchorId="71C25F20" wp14:editId="1C0B6AF2">
            <wp:extent cx="5266800" cy="18134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6800" cy="1813447"/>
                    </a:xfrm>
                    <a:prstGeom prst="rect">
                      <a:avLst/>
                    </a:prstGeom>
                  </pic:spPr>
                </pic:pic>
              </a:graphicData>
            </a:graphic>
          </wp:inline>
        </w:drawing>
      </w:r>
    </w:p>
    <w:p w:rsidR="00EC4A46" w:rsidRPr="001A3EAE" w:rsidRDefault="00EC4A46" w:rsidP="00FC7977">
      <w:pPr>
        <w:pStyle w:val="Prrafodelista"/>
        <w:spacing w:line="360" w:lineRule="auto"/>
        <w:rPr>
          <w:rFonts w:ascii="Palatino Linotype" w:hAnsi="Palatino Linotype" w:cs="Tahoma"/>
        </w:rPr>
      </w:pPr>
    </w:p>
    <w:p w:rsidR="00FC7977" w:rsidRDefault="00FC7977" w:rsidP="00FC7977">
      <w:pPr>
        <w:pStyle w:val="Prrafodelista"/>
        <w:numPr>
          <w:ilvl w:val="0"/>
          <w:numId w:val="33"/>
        </w:numPr>
        <w:autoSpaceDE w:val="0"/>
        <w:autoSpaceDN w:val="0"/>
        <w:adjustRightInd w:val="0"/>
        <w:spacing w:line="360" w:lineRule="auto"/>
        <w:ind w:left="567"/>
        <w:jc w:val="both"/>
        <w:rPr>
          <w:rFonts w:ascii="Palatino Linotype" w:hAnsi="Palatino Linotype" w:cs="Tahoma"/>
        </w:rPr>
      </w:pPr>
      <w:r>
        <w:rPr>
          <w:rFonts w:ascii="Palatino Linotype" w:hAnsi="Palatino Linotype" w:cs="Tahoma"/>
        </w:rPr>
        <w:t>Tabulador de Sueldos (TABULADO 1.jpg, TABULADOR 2.JPG y TABULADOR.jpg).</w:t>
      </w:r>
    </w:p>
    <w:p w:rsidR="00EC4A46" w:rsidRPr="004F772E" w:rsidRDefault="00EC4A46" w:rsidP="00EC4A46">
      <w:pPr>
        <w:pStyle w:val="Prrafodelista"/>
        <w:autoSpaceDE w:val="0"/>
        <w:autoSpaceDN w:val="0"/>
        <w:adjustRightInd w:val="0"/>
        <w:spacing w:line="360" w:lineRule="auto"/>
        <w:ind w:left="567"/>
        <w:jc w:val="both"/>
        <w:rPr>
          <w:rFonts w:ascii="Palatino Linotype" w:hAnsi="Palatino Linotype" w:cs="Tahoma"/>
        </w:rPr>
      </w:pPr>
    </w:p>
    <w:p w:rsidR="00FC7977" w:rsidRPr="00497921" w:rsidRDefault="00EC4A46" w:rsidP="00EC4A46">
      <w:pPr>
        <w:spacing w:line="360" w:lineRule="auto"/>
        <w:ind w:left="284" w:right="-93"/>
        <w:jc w:val="both"/>
        <w:rPr>
          <w:rFonts w:ascii="Palatino Linotype" w:eastAsia="Calibri" w:hAnsi="Palatino Linotype" w:cs="Tahoma"/>
          <w:sz w:val="22"/>
          <w:szCs w:val="22"/>
          <w:lang w:eastAsia="es-ES_tradnl"/>
        </w:rPr>
      </w:pPr>
      <w:r>
        <w:rPr>
          <w:noProof/>
          <w:lang w:val="es-ES"/>
        </w:rPr>
        <w:drawing>
          <wp:inline distT="0" distB="0" distL="0" distR="0" wp14:anchorId="044C2B71" wp14:editId="459EA222">
            <wp:extent cx="5276850" cy="181690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5404" cy="1819852"/>
                    </a:xfrm>
                    <a:prstGeom prst="rect">
                      <a:avLst/>
                    </a:prstGeom>
                  </pic:spPr>
                </pic:pic>
              </a:graphicData>
            </a:graphic>
          </wp:inline>
        </w:drawing>
      </w:r>
    </w:p>
    <w:p w:rsidR="00BD20A9" w:rsidRDefault="00BD20A9" w:rsidP="00BD20A9">
      <w:pPr>
        <w:spacing w:line="360" w:lineRule="auto"/>
        <w:ind w:right="-93"/>
        <w:jc w:val="both"/>
        <w:rPr>
          <w:rFonts w:ascii="Palatino Linotype" w:eastAsia="Calibri" w:hAnsi="Palatino Linotype" w:cs="Tahoma"/>
          <w:bCs/>
          <w:sz w:val="22"/>
          <w:szCs w:val="22"/>
          <w:lang w:eastAsia="en-US"/>
        </w:rPr>
      </w:pPr>
    </w:p>
    <w:p w:rsidR="00BD20A9" w:rsidRDefault="00EC4A46" w:rsidP="00BD20A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revisión de todos los documentos proporcionados, se colige que conforman cada uno de los formatos que integran el </w:t>
      </w:r>
      <w:r>
        <w:rPr>
          <w:rFonts w:ascii="Palatino Linotype" w:eastAsia="Calibri" w:hAnsi="Palatino Linotype" w:cs="Tahoma"/>
          <w:sz w:val="22"/>
          <w:szCs w:val="22"/>
          <w:lang w:eastAsia="es-ES_tradnl"/>
        </w:rPr>
        <w:t>Presupuesto Definitivo de Ingresos y Egresos del Ejercicio Fiscal dos mil dieciocho, del Municipio de Metepec, los cuales, se encuentran de manera legible, tal como lo solicitó el ahora recurrente.</w:t>
      </w:r>
    </w:p>
    <w:p w:rsidR="003F632A" w:rsidRDefault="003F632A" w:rsidP="005F4977">
      <w:pPr>
        <w:spacing w:line="360" w:lineRule="auto"/>
        <w:jc w:val="both"/>
        <w:rPr>
          <w:rFonts w:ascii="Palatino Linotype" w:eastAsia="Calibri" w:hAnsi="Palatino Linotype" w:cs="Tahoma"/>
          <w:bCs/>
          <w:sz w:val="22"/>
          <w:szCs w:val="22"/>
          <w:lang w:eastAsia="en-US"/>
        </w:rPr>
      </w:pPr>
    </w:p>
    <w:p w:rsidR="00AF1F42" w:rsidRPr="00BF0F8A" w:rsidRDefault="00AF1F42" w:rsidP="00AF1F42">
      <w:pPr>
        <w:spacing w:line="360" w:lineRule="auto"/>
        <w:ind w:right="-93"/>
        <w:jc w:val="both"/>
        <w:rPr>
          <w:rFonts w:ascii="Palatino Linotype" w:hAnsi="Palatino Linotype" w:cs="Tahoma"/>
          <w:sz w:val="22"/>
          <w:szCs w:val="22"/>
          <w:lang w:val="es-ES"/>
        </w:rPr>
      </w:pPr>
      <w:r w:rsidRPr="00BF0F8A">
        <w:rPr>
          <w:rFonts w:ascii="Palatino Linotype" w:hAnsi="Palatino Linotype" w:cs="Tahoma"/>
          <w:sz w:val="22"/>
          <w:szCs w:val="22"/>
          <w:lang w:val="es-ES"/>
        </w:rPr>
        <w:t xml:space="preserve">En ese orden de ideas, se colige que el Ayuntamiento de Metepec, entregó los documentos que conforman el </w:t>
      </w:r>
      <w:r w:rsidRPr="00BF0F8A">
        <w:rPr>
          <w:rFonts w:ascii="Palatino Linotype" w:eastAsia="Calibri" w:hAnsi="Palatino Linotype" w:cs="Tahoma"/>
          <w:sz w:val="22"/>
          <w:szCs w:val="22"/>
          <w:lang w:eastAsia="es-ES_tradnl"/>
        </w:rPr>
        <w:t>Presupuesto Definitivo de Ingresos y Egresos del Ejercicio Fiscal dos mil dieciocho, conformado por los siguientes formatos (</w:t>
      </w:r>
      <w:r w:rsidRPr="00BF0F8A">
        <w:rPr>
          <w:rFonts w:ascii="Palatino Linotype" w:eastAsia="Calibri" w:hAnsi="Palatino Linotype" w:cs="Tahoma"/>
          <w:bCs/>
          <w:sz w:val="22"/>
          <w:szCs w:val="22"/>
          <w:lang w:eastAsia="en-US"/>
        </w:rPr>
        <w:t>PbRM-3a, PbRM-3b,</w:t>
      </w:r>
      <w:r w:rsidR="00066ACE" w:rsidRPr="00BF0F8A">
        <w:rPr>
          <w:rFonts w:ascii="Palatino Linotype" w:eastAsia="Calibri" w:hAnsi="Palatino Linotype" w:cs="Tahoma"/>
          <w:bCs/>
          <w:sz w:val="22"/>
          <w:szCs w:val="22"/>
          <w:lang w:eastAsia="en-US"/>
        </w:rPr>
        <w:t xml:space="preserve"> </w:t>
      </w:r>
      <w:proofErr w:type="spellStart"/>
      <w:r w:rsidR="00066ACE" w:rsidRPr="00BF0F8A">
        <w:rPr>
          <w:rFonts w:ascii="Palatino Linotype" w:eastAsia="Calibri" w:hAnsi="Palatino Linotype" w:cs="Tahoma"/>
          <w:bCs/>
          <w:sz w:val="22"/>
          <w:szCs w:val="22"/>
          <w:lang w:eastAsia="en-US"/>
        </w:rPr>
        <w:t>PbRM</w:t>
      </w:r>
      <w:proofErr w:type="spellEnd"/>
      <w:r w:rsidR="00066ACE" w:rsidRPr="00BF0F8A">
        <w:rPr>
          <w:rFonts w:ascii="Palatino Linotype" w:eastAsia="Calibri" w:hAnsi="Palatino Linotype" w:cs="Tahoma"/>
          <w:bCs/>
          <w:sz w:val="22"/>
          <w:szCs w:val="22"/>
          <w:lang w:eastAsia="en-US"/>
        </w:rPr>
        <w:t xml:space="preserve"> E-04c,</w:t>
      </w:r>
      <w:r w:rsidRPr="00BF0F8A">
        <w:rPr>
          <w:rFonts w:ascii="Palatino Linotype" w:eastAsia="Calibri" w:hAnsi="Palatino Linotype" w:cs="Tahoma"/>
          <w:bCs/>
          <w:sz w:val="22"/>
          <w:szCs w:val="22"/>
          <w:lang w:eastAsia="en-US"/>
        </w:rPr>
        <w:t xml:space="preserve"> </w:t>
      </w:r>
      <w:proofErr w:type="spellStart"/>
      <w:r w:rsidRPr="00BF0F8A">
        <w:rPr>
          <w:rFonts w:ascii="Palatino Linotype" w:eastAsia="Calibri" w:hAnsi="Palatino Linotype" w:cs="Tahoma"/>
          <w:bCs/>
          <w:sz w:val="22"/>
          <w:szCs w:val="22"/>
          <w:lang w:eastAsia="en-US"/>
        </w:rPr>
        <w:t>PbRM</w:t>
      </w:r>
      <w:proofErr w:type="spellEnd"/>
      <w:r w:rsidRPr="00BF0F8A">
        <w:rPr>
          <w:rFonts w:ascii="Palatino Linotype" w:eastAsia="Calibri" w:hAnsi="Palatino Linotype" w:cs="Tahoma"/>
          <w:bCs/>
          <w:sz w:val="22"/>
          <w:szCs w:val="22"/>
          <w:lang w:eastAsia="en-US"/>
        </w:rPr>
        <w:t xml:space="preserve"> E-04d y </w:t>
      </w:r>
      <w:proofErr w:type="spellStart"/>
      <w:r w:rsidRPr="00BF0F8A">
        <w:rPr>
          <w:rFonts w:ascii="Palatino Linotype" w:eastAsia="Calibri" w:hAnsi="Palatino Linotype" w:cs="Tahoma"/>
          <w:bCs/>
          <w:sz w:val="22"/>
          <w:szCs w:val="22"/>
          <w:lang w:eastAsia="en-US"/>
        </w:rPr>
        <w:t>PbRM</w:t>
      </w:r>
      <w:proofErr w:type="spellEnd"/>
      <w:r w:rsidRPr="00BF0F8A">
        <w:rPr>
          <w:rFonts w:ascii="Palatino Linotype" w:eastAsia="Calibri" w:hAnsi="Palatino Linotype" w:cs="Tahoma"/>
          <w:bCs/>
          <w:sz w:val="22"/>
          <w:szCs w:val="22"/>
          <w:lang w:eastAsia="en-US"/>
        </w:rPr>
        <w:t xml:space="preserve"> E-05</w:t>
      </w:r>
      <w:r w:rsidRPr="00BF0F8A">
        <w:rPr>
          <w:rFonts w:ascii="Palatino Linotype" w:eastAsia="Calibri" w:hAnsi="Palatino Linotype" w:cs="Tahoma"/>
          <w:sz w:val="22"/>
          <w:szCs w:val="22"/>
          <w:lang w:eastAsia="es-ES_tradnl"/>
        </w:rPr>
        <w:t>)</w:t>
      </w:r>
      <w:r w:rsidRPr="00BF0F8A">
        <w:rPr>
          <w:rFonts w:ascii="Palatino Linotype" w:hAnsi="Palatino Linotype" w:cs="Tahoma"/>
          <w:sz w:val="22"/>
          <w:szCs w:val="22"/>
          <w:lang w:val="es-ES"/>
        </w:rPr>
        <w:t xml:space="preserve">, </w:t>
      </w:r>
      <w:r w:rsidRPr="00BF0F8A">
        <w:rPr>
          <w:rFonts w:ascii="Palatino Linotype" w:hAnsi="Palatino Linotype" w:cs="Tahoma"/>
          <w:b/>
          <w:sz w:val="22"/>
          <w:szCs w:val="22"/>
          <w:lang w:val="es-ES"/>
        </w:rPr>
        <w:t>tal como obra en sus archivos</w:t>
      </w:r>
      <w:r w:rsidR="00066ACE" w:rsidRPr="00BF0F8A">
        <w:rPr>
          <w:rFonts w:ascii="Palatino Linotype" w:hAnsi="Palatino Linotype" w:cs="Tahoma"/>
          <w:b/>
          <w:sz w:val="22"/>
          <w:szCs w:val="22"/>
          <w:lang w:val="es-ES"/>
        </w:rPr>
        <w:t xml:space="preserve">, </w:t>
      </w:r>
      <w:r w:rsidR="00066ACE" w:rsidRPr="00BF0F8A">
        <w:rPr>
          <w:rFonts w:ascii="Palatino Linotype" w:hAnsi="Palatino Linotype" w:cs="Tahoma"/>
          <w:sz w:val="22"/>
          <w:szCs w:val="22"/>
          <w:lang w:val="es-ES"/>
        </w:rPr>
        <w:t>de manera legible.</w:t>
      </w:r>
    </w:p>
    <w:p w:rsidR="00066ACE" w:rsidRDefault="00066ACE" w:rsidP="00AF1F42">
      <w:pPr>
        <w:spacing w:line="360" w:lineRule="auto"/>
        <w:ind w:right="-93"/>
        <w:jc w:val="both"/>
        <w:rPr>
          <w:rFonts w:ascii="Palatino Linotype" w:hAnsi="Palatino Linotype" w:cs="Tahoma"/>
          <w:sz w:val="22"/>
          <w:szCs w:val="24"/>
          <w:lang w:val="es-ES"/>
        </w:rPr>
      </w:pPr>
    </w:p>
    <w:p w:rsidR="00066ACE" w:rsidRPr="00066ACE" w:rsidRDefault="00066ACE" w:rsidP="00AF1F42">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lang w:val="es-ES"/>
        </w:rPr>
        <w:t>En or</w:t>
      </w:r>
      <w:r w:rsidR="00BF0F8A">
        <w:rPr>
          <w:rFonts w:ascii="Palatino Linotype" w:hAnsi="Palatino Linotype" w:cs="Tahoma"/>
          <w:sz w:val="22"/>
          <w:szCs w:val="24"/>
          <w:lang w:val="es-ES"/>
        </w:rPr>
        <w:t>den de ideas, si bien el ahora r</w:t>
      </w:r>
      <w:r>
        <w:rPr>
          <w:rFonts w:ascii="Palatino Linotype" w:hAnsi="Palatino Linotype" w:cs="Tahoma"/>
          <w:sz w:val="22"/>
          <w:szCs w:val="24"/>
          <w:lang w:val="es-ES"/>
        </w:rPr>
        <w:t xml:space="preserve">ecurrente se inconformó señalando que los documentos entregados no correspondían con lo solicitado, lo cierto es, que el Ayuntamiento, entregó las Carátulas de Presupuesto de Ingresos y Egresos, el Presupuesto de Ingresos Detallado y Egresos Global Calendarizado y el Tabulador de Sueldos, los cuales concuerdan con los publicados en la </w:t>
      </w:r>
      <w:r>
        <w:rPr>
          <w:rFonts w:ascii="Palatino Linotype" w:eastAsia="Calibri" w:hAnsi="Palatino Linotype" w:cs="Tahoma"/>
          <w:sz w:val="22"/>
          <w:szCs w:val="22"/>
          <w:lang w:eastAsia="es-ES_tradnl"/>
        </w:rPr>
        <w:t>Gaceta 21, del veintitrés de febrero de dos mil dieciocho, que contiene su Presupuesto Definitivo de Ingresos y Egresos del Ejercicio Fiscal 2018.</w:t>
      </w:r>
    </w:p>
    <w:p w:rsidR="00AF1F42" w:rsidRDefault="00AF1F42" w:rsidP="005F4977">
      <w:pPr>
        <w:spacing w:line="360" w:lineRule="auto"/>
        <w:jc w:val="both"/>
        <w:rPr>
          <w:rFonts w:ascii="Palatino Linotype" w:eastAsia="Calibri" w:hAnsi="Palatino Linotype" w:cs="Tahoma"/>
          <w:bCs/>
          <w:sz w:val="22"/>
          <w:szCs w:val="22"/>
          <w:lang w:eastAsia="en-US"/>
        </w:rPr>
      </w:pPr>
    </w:p>
    <w:p w:rsidR="00BF0F8A" w:rsidRDefault="00066ACE" w:rsidP="00BF0F8A">
      <w:pPr>
        <w:spacing w:line="360" w:lineRule="auto"/>
        <w:ind w:right="-93"/>
        <w:jc w:val="both"/>
        <w:rPr>
          <w:rFonts w:ascii="Palatino Linotype" w:hAnsi="Palatino Linotype" w:cs="Tahoma"/>
          <w:b/>
          <w:sz w:val="22"/>
          <w:szCs w:val="24"/>
          <w:lang w:val="es-ES"/>
        </w:rPr>
      </w:pPr>
      <w:r>
        <w:rPr>
          <w:rFonts w:ascii="Palatino Linotype" w:eastAsia="Calibri" w:hAnsi="Palatino Linotype" w:cs="Tahoma"/>
          <w:bCs/>
          <w:sz w:val="22"/>
          <w:szCs w:val="22"/>
          <w:lang w:eastAsia="en-US"/>
        </w:rPr>
        <w:t xml:space="preserve">Por tales circunstancias, toda vez que desde respuesta, el Ente Recurrido proporcionó información que corresponde con lo solicitado, </w:t>
      </w:r>
      <w:r w:rsidR="00BF0F8A">
        <w:rPr>
          <w:rFonts w:ascii="Palatino Linotype" w:eastAsia="Calibri" w:hAnsi="Palatino Linotype" w:cs="Tahoma"/>
          <w:bCs/>
          <w:sz w:val="22"/>
          <w:szCs w:val="22"/>
          <w:lang w:eastAsia="en-US"/>
        </w:rPr>
        <w:t>a saber,</w:t>
      </w:r>
      <w:r>
        <w:rPr>
          <w:rFonts w:ascii="Palatino Linotype" w:eastAsia="Calibri" w:hAnsi="Palatino Linotype" w:cs="Tahoma"/>
          <w:bCs/>
          <w:sz w:val="22"/>
          <w:szCs w:val="22"/>
          <w:lang w:eastAsia="en-US"/>
        </w:rPr>
        <w:t xml:space="preserve"> </w:t>
      </w:r>
      <w:r w:rsidRPr="00BF0F8A">
        <w:rPr>
          <w:rFonts w:ascii="Palatino Linotype" w:eastAsia="Calibri" w:hAnsi="Palatino Linotype" w:cs="Tahoma"/>
          <w:b/>
          <w:bCs/>
          <w:sz w:val="22"/>
          <w:szCs w:val="22"/>
          <w:lang w:eastAsia="en-US"/>
        </w:rPr>
        <w:t xml:space="preserve">los documentos legibles que conforman </w:t>
      </w:r>
      <w:r w:rsidR="00BF0F8A" w:rsidRPr="00BF0F8A">
        <w:rPr>
          <w:rFonts w:ascii="Palatino Linotype" w:eastAsia="Calibri" w:hAnsi="Palatino Linotype" w:cs="Tahoma"/>
          <w:b/>
          <w:bCs/>
          <w:sz w:val="22"/>
          <w:szCs w:val="22"/>
          <w:lang w:eastAsia="en-US"/>
        </w:rPr>
        <w:t>el multicitado Presupuesto Definitivo</w:t>
      </w:r>
      <w:r w:rsidR="00BF0F8A">
        <w:rPr>
          <w:rFonts w:ascii="Palatino Linotype" w:eastAsia="Calibri" w:hAnsi="Palatino Linotype" w:cs="Tahoma"/>
          <w:bCs/>
          <w:sz w:val="22"/>
          <w:szCs w:val="22"/>
          <w:lang w:eastAsia="en-US"/>
        </w:rPr>
        <w:t xml:space="preserve">, de conformidad con el artículo 160 de la Ley de la materia, </w:t>
      </w:r>
      <w:r w:rsidR="00BF0F8A">
        <w:rPr>
          <w:rFonts w:ascii="Palatino Linotype" w:hAnsi="Palatino Linotype" w:cs="Tahoma"/>
          <w:sz w:val="22"/>
          <w:szCs w:val="24"/>
          <w:lang w:val="es-ES"/>
        </w:rPr>
        <w:t xml:space="preserve">se advierte que el agravio hecho valer por el solicitante deviene de </w:t>
      </w:r>
      <w:r w:rsidR="00BF0F8A">
        <w:rPr>
          <w:rFonts w:ascii="Palatino Linotype" w:hAnsi="Palatino Linotype" w:cs="Tahoma"/>
          <w:b/>
          <w:sz w:val="22"/>
          <w:szCs w:val="24"/>
          <w:lang w:val="es-ES"/>
        </w:rPr>
        <w:t>INFUNDADO.</w:t>
      </w:r>
    </w:p>
    <w:p w:rsidR="00066ACE" w:rsidRDefault="00066ACE" w:rsidP="005F4977">
      <w:pPr>
        <w:spacing w:line="360" w:lineRule="auto"/>
        <w:jc w:val="both"/>
        <w:rPr>
          <w:rFonts w:ascii="Palatino Linotype" w:eastAsia="Calibri" w:hAnsi="Palatino Linotype" w:cs="Tahoma"/>
          <w:bCs/>
          <w:sz w:val="22"/>
          <w:szCs w:val="22"/>
          <w:lang w:eastAsia="en-US"/>
        </w:rPr>
      </w:pPr>
    </w:p>
    <w:p w:rsidR="002A2CB9" w:rsidRPr="00F67BDF" w:rsidRDefault="002A2CB9" w:rsidP="005F4977">
      <w:pPr>
        <w:spacing w:line="360" w:lineRule="auto"/>
        <w:ind w:right="-93"/>
        <w:jc w:val="both"/>
        <w:rPr>
          <w:rFonts w:ascii="Palatino Linotype" w:eastAsia="Calibri" w:hAnsi="Palatino Linotype" w:cs="Tahoma"/>
          <w:iCs/>
          <w:sz w:val="22"/>
          <w:szCs w:val="22"/>
          <w:lang w:eastAsia="es-ES_tradnl"/>
        </w:rPr>
      </w:pPr>
      <w:r w:rsidRPr="00F67BDF">
        <w:rPr>
          <w:rFonts w:ascii="Palatino Linotype" w:hAnsi="Palatino Linotype" w:cs="Tahoma"/>
          <w:b/>
          <w:sz w:val="22"/>
          <w:szCs w:val="22"/>
        </w:rPr>
        <w:t xml:space="preserve">SEXTO. Decisión. </w:t>
      </w:r>
      <w:r w:rsidRPr="00F67BDF">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F67BDF">
        <w:rPr>
          <w:rFonts w:ascii="Palatino Linotype" w:hAnsi="Palatino Linotype" w:cs="Tahoma"/>
          <w:b/>
          <w:sz w:val="22"/>
          <w:szCs w:val="22"/>
        </w:rPr>
        <w:t>CONFIRMAR</w:t>
      </w:r>
      <w:r>
        <w:rPr>
          <w:rFonts w:ascii="Palatino Linotype" w:hAnsi="Palatino Linotype" w:cs="Tahoma"/>
          <w:b/>
          <w:sz w:val="22"/>
          <w:szCs w:val="22"/>
        </w:rPr>
        <w:t xml:space="preserve"> </w:t>
      </w:r>
      <w:r w:rsidRPr="00F67BDF">
        <w:rPr>
          <w:rFonts w:ascii="Palatino Linotype" w:hAnsi="Palatino Linotype" w:cs="Tahoma"/>
          <w:sz w:val="22"/>
          <w:szCs w:val="22"/>
        </w:rPr>
        <w:t xml:space="preserve">la respuesta otorgada por </w:t>
      </w:r>
      <w:r w:rsidR="00BF0F8A">
        <w:rPr>
          <w:rFonts w:ascii="Palatino Linotype" w:hAnsi="Palatino Linotype" w:cs="Tahoma"/>
          <w:sz w:val="22"/>
          <w:szCs w:val="22"/>
        </w:rPr>
        <w:t>el</w:t>
      </w:r>
      <w:r>
        <w:rPr>
          <w:rFonts w:ascii="Palatino Linotype" w:hAnsi="Palatino Linotype" w:cs="Tahoma"/>
          <w:sz w:val="22"/>
          <w:szCs w:val="22"/>
        </w:rPr>
        <w:t xml:space="preserve"> </w:t>
      </w:r>
      <w:r w:rsidR="00C36461">
        <w:rPr>
          <w:rFonts w:ascii="Palatino Linotype" w:hAnsi="Palatino Linotype" w:cs="Tahoma"/>
          <w:sz w:val="22"/>
          <w:szCs w:val="22"/>
        </w:rPr>
        <w:t>Ayuntamiento de Metepec</w:t>
      </w:r>
      <w:r>
        <w:rPr>
          <w:rFonts w:ascii="Palatino Linotype" w:hAnsi="Palatino Linotype" w:cs="Tahoma"/>
          <w:sz w:val="22"/>
          <w:szCs w:val="22"/>
        </w:rPr>
        <w:t>.</w:t>
      </w:r>
    </w:p>
    <w:p w:rsidR="002A2CB9" w:rsidRPr="00F67BDF" w:rsidRDefault="002A2CB9" w:rsidP="005F4977">
      <w:pPr>
        <w:spacing w:line="360" w:lineRule="auto"/>
        <w:ind w:right="-93"/>
        <w:jc w:val="both"/>
        <w:rPr>
          <w:rFonts w:ascii="Palatino Linotype" w:hAnsi="Palatino Linotype" w:cs="Tahoma"/>
          <w:sz w:val="22"/>
          <w:szCs w:val="22"/>
        </w:rPr>
      </w:pPr>
    </w:p>
    <w:p w:rsidR="002A2CB9" w:rsidRPr="00F67BDF" w:rsidRDefault="002A2CB9" w:rsidP="005F4977">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Por lo expuesto y fundado, este Pleno:</w:t>
      </w:r>
    </w:p>
    <w:p w:rsidR="007F4EEB" w:rsidRDefault="007F4EEB" w:rsidP="005F4977">
      <w:pPr>
        <w:spacing w:line="360" w:lineRule="auto"/>
        <w:ind w:right="-93"/>
        <w:jc w:val="both"/>
        <w:rPr>
          <w:rFonts w:ascii="Palatino Linotype" w:eastAsia="Calibri" w:hAnsi="Palatino Linotype" w:cs="Tahoma"/>
          <w:bCs/>
          <w:sz w:val="22"/>
          <w:szCs w:val="22"/>
          <w:lang w:eastAsia="en-US"/>
        </w:rPr>
      </w:pPr>
    </w:p>
    <w:p w:rsidR="00112085" w:rsidRDefault="00112085" w:rsidP="005F4977">
      <w:pPr>
        <w:spacing w:line="360" w:lineRule="auto"/>
        <w:ind w:right="-93"/>
        <w:jc w:val="both"/>
        <w:rPr>
          <w:rFonts w:ascii="Palatino Linotype" w:eastAsia="Calibri" w:hAnsi="Palatino Linotype" w:cs="Tahoma"/>
          <w:bCs/>
          <w:sz w:val="22"/>
          <w:szCs w:val="22"/>
          <w:lang w:eastAsia="en-US"/>
        </w:rPr>
      </w:pPr>
    </w:p>
    <w:p w:rsidR="002A2CB9" w:rsidRPr="00F67BDF" w:rsidRDefault="002A2CB9" w:rsidP="005F4977">
      <w:pPr>
        <w:spacing w:line="360" w:lineRule="auto"/>
        <w:ind w:right="-91"/>
        <w:jc w:val="center"/>
        <w:rPr>
          <w:rFonts w:ascii="Palatino Linotype" w:eastAsia="Calibri" w:hAnsi="Palatino Linotype" w:cs="Tahoma"/>
          <w:b/>
          <w:bCs/>
          <w:sz w:val="22"/>
          <w:szCs w:val="22"/>
          <w:lang w:eastAsia="en-US"/>
        </w:rPr>
      </w:pPr>
      <w:r w:rsidRPr="00F67BDF">
        <w:rPr>
          <w:rFonts w:ascii="Palatino Linotype" w:eastAsia="Calibri" w:hAnsi="Palatino Linotype" w:cs="Tahoma"/>
          <w:b/>
          <w:bCs/>
          <w:sz w:val="22"/>
          <w:szCs w:val="22"/>
          <w:lang w:eastAsia="en-US"/>
        </w:rPr>
        <w:lastRenderedPageBreak/>
        <w:t>RESUELVE:</w:t>
      </w:r>
    </w:p>
    <w:p w:rsidR="002A2CB9" w:rsidRDefault="002A2CB9" w:rsidP="005F4977">
      <w:pPr>
        <w:spacing w:line="360" w:lineRule="auto"/>
        <w:jc w:val="center"/>
        <w:rPr>
          <w:rFonts w:ascii="Palatino Linotype" w:hAnsi="Palatino Linotype" w:cs="Tahoma"/>
          <w:b/>
          <w:bCs/>
          <w:sz w:val="22"/>
          <w:szCs w:val="22"/>
          <w:lang w:val="es-ES_tradnl"/>
        </w:rPr>
      </w:pPr>
    </w:p>
    <w:p w:rsidR="002A2CB9" w:rsidRDefault="002A2CB9" w:rsidP="005F4977">
      <w:pPr>
        <w:spacing w:line="360" w:lineRule="auto"/>
        <w:jc w:val="both"/>
        <w:rPr>
          <w:rFonts w:ascii="Palatino Linotype" w:hAnsi="Palatino Linotype" w:cs="Tahoma"/>
          <w:sz w:val="22"/>
          <w:szCs w:val="22"/>
        </w:rPr>
      </w:pPr>
      <w:r w:rsidRPr="00245DBC">
        <w:rPr>
          <w:rFonts w:ascii="Palatino Linotype" w:hAnsi="Palatino Linotype" w:cs="Tahoma"/>
          <w:b/>
          <w:bCs/>
          <w:sz w:val="22"/>
          <w:szCs w:val="22"/>
          <w:lang w:val="es-ES_tradnl"/>
        </w:rPr>
        <w:t xml:space="preserve">PRIMERO. </w:t>
      </w:r>
      <w:r w:rsidRPr="00F67BDF">
        <w:rPr>
          <w:rFonts w:ascii="Palatino Linotype" w:hAnsi="Palatino Linotype" w:cs="Tahoma"/>
          <w:sz w:val="22"/>
          <w:szCs w:val="22"/>
        </w:rPr>
        <w:t xml:space="preserve">Se </w:t>
      </w:r>
      <w:r w:rsidRPr="00F67BDF">
        <w:rPr>
          <w:rFonts w:ascii="Palatino Linotype" w:hAnsi="Palatino Linotype" w:cs="Tahoma"/>
          <w:b/>
          <w:sz w:val="22"/>
          <w:szCs w:val="22"/>
        </w:rPr>
        <w:t>CONFIRMA</w:t>
      </w:r>
      <w:r>
        <w:rPr>
          <w:rFonts w:ascii="Palatino Linotype" w:hAnsi="Palatino Linotype" w:cs="Tahoma"/>
          <w:b/>
          <w:sz w:val="22"/>
          <w:szCs w:val="22"/>
        </w:rPr>
        <w:t xml:space="preserve"> </w:t>
      </w:r>
      <w:r w:rsidRPr="00F67BDF">
        <w:rPr>
          <w:rFonts w:ascii="Palatino Linotype" w:hAnsi="Palatino Linotype" w:cs="Tahoma"/>
          <w:sz w:val="22"/>
          <w:szCs w:val="22"/>
        </w:rPr>
        <w:t>la respuesta entregada por el Sujeto Obligado a la solicitud de información con número</w:t>
      </w:r>
      <w:r>
        <w:rPr>
          <w:rFonts w:ascii="Palatino Linotype" w:hAnsi="Palatino Linotype" w:cs="Tahoma"/>
          <w:sz w:val="22"/>
          <w:szCs w:val="22"/>
        </w:rPr>
        <w:t xml:space="preserve"> </w:t>
      </w:r>
      <w:r w:rsidR="00C36461">
        <w:rPr>
          <w:rFonts w:ascii="Palatino Linotype" w:hAnsi="Palatino Linotype" w:cs="Tahoma"/>
          <w:bCs/>
          <w:iCs/>
          <w:sz w:val="22"/>
          <w:szCs w:val="22"/>
        </w:rPr>
        <w:t>00176/METEPEC/IP/2018</w:t>
      </w:r>
      <w:r w:rsidRPr="00F67BDF">
        <w:rPr>
          <w:rFonts w:ascii="Palatino Linotype" w:hAnsi="Palatino Linotype" w:cs="Tahoma"/>
          <w:sz w:val="22"/>
          <w:szCs w:val="22"/>
        </w:rPr>
        <w:t>, por resultar</w:t>
      </w:r>
      <w:r>
        <w:rPr>
          <w:rFonts w:ascii="Palatino Linotype" w:hAnsi="Palatino Linotype" w:cs="Tahoma"/>
          <w:sz w:val="22"/>
          <w:szCs w:val="22"/>
        </w:rPr>
        <w:t xml:space="preserve"> </w:t>
      </w:r>
      <w:r w:rsidR="00BF0F8A" w:rsidRPr="00BF0F8A">
        <w:rPr>
          <w:rFonts w:ascii="Palatino Linotype" w:hAnsi="Palatino Linotype" w:cs="Tahoma"/>
          <w:b/>
          <w:sz w:val="22"/>
          <w:szCs w:val="22"/>
        </w:rPr>
        <w:t>IN</w:t>
      </w:r>
      <w:r w:rsidRPr="00F67BDF">
        <w:rPr>
          <w:rFonts w:ascii="Palatino Linotype" w:hAnsi="Palatino Linotype" w:cs="Tahoma"/>
          <w:b/>
          <w:sz w:val="22"/>
          <w:szCs w:val="22"/>
        </w:rPr>
        <w:t>FUNDADOS</w:t>
      </w:r>
      <w:r>
        <w:rPr>
          <w:rFonts w:ascii="Palatino Linotype" w:hAnsi="Palatino Linotype" w:cs="Tahoma"/>
          <w:b/>
          <w:sz w:val="22"/>
          <w:szCs w:val="22"/>
        </w:rPr>
        <w:t xml:space="preserve"> </w:t>
      </w:r>
      <w:r w:rsidRPr="00F67BDF">
        <w:rPr>
          <w:rFonts w:ascii="Palatino Linotype" w:hAnsi="Palatino Linotype" w:cs="Tahoma"/>
          <w:sz w:val="22"/>
          <w:szCs w:val="22"/>
        </w:rPr>
        <w:t>los motivos</w:t>
      </w:r>
      <w:r w:rsidR="00BF0F8A">
        <w:rPr>
          <w:rFonts w:ascii="Palatino Linotype" w:hAnsi="Palatino Linotype" w:cs="Tahoma"/>
          <w:sz w:val="22"/>
          <w:szCs w:val="22"/>
        </w:rPr>
        <w:t xml:space="preserve"> de inconformidad vertidos por el</w:t>
      </w:r>
      <w:r w:rsidRPr="00F67BDF">
        <w:rPr>
          <w:rFonts w:ascii="Palatino Linotype" w:hAnsi="Palatino Linotype" w:cs="Tahoma"/>
          <w:sz w:val="22"/>
          <w:szCs w:val="22"/>
        </w:rPr>
        <w:t xml:space="preserve"> recurrente, en términos del Considerando QUINTO</w:t>
      </w:r>
      <w:r>
        <w:rPr>
          <w:rFonts w:ascii="Palatino Linotype" w:hAnsi="Palatino Linotype" w:cs="Tahoma"/>
          <w:sz w:val="22"/>
          <w:szCs w:val="22"/>
        </w:rPr>
        <w:t xml:space="preserve"> y SEXTO </w:t>
      </w:r>
      <w:r w:rsidRPr="00F67BDF">
        <w:rPr>
          <w:rFonts w:ascii="Palatino Linotype" w:hAnsi="Palatino Linotype" w:cs="Tahoma"/>
          <w:sz w:val="22"/>
          <w:szCs w:val="22"/>
        </w:rPr>
        <w:t>de la presente Resolución.</w:t>
      </w:r>
    </w:p>
    <w:p w:rsidR="00F72A5B" w:rsidRPr="00F67BDF" w:rsidRDefault="00F72A5B" w:rsidP="005F4977">
      <w:pPr>
        <w:spacing w:line="360" w:lineRule="auto"/>
        <w:jc w:val="both"/>
        <w:rPr>
          <w:rFonts w:ascii="Palatino Linotype" w:hAnsi="Palatino Linotype" w:cs="Tahoma"/>
          <w:sz w:val="22"/>
          <w:szCs w:val="22"/>
        </w:rPr>
      </w:pPr>
    </w:p>
    <w:p w:rsidR="002A2CB9" w:rsidRDefault="002A2CB9" w:rsidP="005F4977">
      <w:pPr>
        <w:shd w:val="clear" w:color="auto" w:fill="FFFFFF" w:themeFill="background1"/>
        <w:spacing w:line="360"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SEGUNDO.</w:t>
      </w:r>
      <w:r>
        <w:rPr>
          <w:rFonts w:ascii="Palatino Linotype" w:eastAsia="Calibri" w:hAnsi="Palatino Linotype" w:cs="Tahoma"/>
          <w:b/>
          <w:bCs/>
          <w:sz w:val="22"/>
          <w:szCs w:val="22"/>
          <w:lang w:eastAsia="en-US"/>
        </w:rPr>
        <w:t xml:space="preserve"> </w:t>
      </w:r>
      <w:r w:rsidRPr="00F67BDF">
        <w:rPr>
          <w:rFonts w:ascii="Palatino Linotype" w:hAnsi="Palatino Linotype" w:cs="Tahoma"/>
          <w:b/>
          <w:sz w:val="22"/>
          <w:szCs w:val="22"/>
        </w:rPr>
        <w:t xml:space="preserve">NOTIFÍQUESE </w:t>
      </w:r>
      <w:r w:rsidRPr="00F67BDF">
        <w:rPr>
          <w:rFonts w:ascii="Palatino Linotype" w:hAnsi="Palatino Linotype" w:cs="Tahoma"/>
          <w:sz w:val="22"/>
          <w:szCs w:val="22"/>
        </w:rPr>
        <w:t>la presente resolución al Titular de la Unidad de Transparencia del Sujeto Obligado, a través del Sistema de Acceso a la Información Mexiquense (SAIMEX).</w:t>
      </w:r>
    </w:p>
    <w:p w:rsidR="00F72A5B" w:rsidRPr="00F67BDF" w:rsidRDefault="00F72A5B" w:rsidP="005F4977">
      <w:pPr>
        <w:shd w:val="clear" w:color="auto" w:fill="FFFFFF" w:themeFill="background1"/>
        <w:spacing w:line="360" w:lineRule="auto"/>
        <w:jc w:val="both"/>
        <w:rPr>
          <w:rFonts w:ascii="Palatino Linotype" w:hAnsi="Palatino Linotype" w:cs="Tahoma"/>
          <w:sz w:val="22"/>
          <w:szCs w:val="22"/>
        </w:rPr>
      </w:pPr>
    </w:p>
    <w:p w:rsidR="002A2CB9" w:rsidRDefault="002A2CB9" w:rsidP="005F4977">
      <w:pPr>
        <w:shd w:val="clear" w:color="auto" w:fill="FFFFFF" w:themeFill="background1"/>
        <w:spacing w:line="360"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F67BDF">
        <w:rPr>
          <w:rFonts w:ascii="Palatino Linotype" w:hAnsi="Palatino Linotype" w:cs="Tahoma"/>
          <w:b/>
          <w:sz w:val="22"/>
          <w:szCs w:val="22"/>
        </w:rPr>
        <w:t>NOTIFÍQUESE</w:t>
      </w:r>
      <w:r w:rsidRPr="00F67BDF">
        <w:rPr>
          <w:rFonts w:ascii="Palatino Linotype" w:hAnsi="Palatino Linotype" w:cs="Tahoma"/>
          <w:sz w:val="22"/>
          <w:szCs w:val="22"/>
        </w:rPr>
        <w:t xml:space="preserve"> </w:t>
      </w:r>
      <w:r w:rsidR="00BF0F8A">
        <w:rPr>
          <w:rFonts w:ascii="Palatino Linotype" w:hAnsi="Palatino Linotype" w:cs="Tahoma"/>
          <w:sz w:val="22"/>
          <w:szCs w:val="22"/>
        </w:rPr>
        <w:t>al</w:t>
      </w:r>
      <w:r w:rsidRPr="00F67BD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w:t>
      </w:r>
      <w:r>
        <w:rPr>
          <w:rFonts w:ascii="Palatino Linotype" w:hAnsi="Palatino Linotype" w:cs="Tahoma"/>
          <w:sz w:val="22"/>
          <w:szCs w:val="22"/>
        </w:rPr>
        <w:t>rminos de las leyes aplicables.</w:t>
      </w:r>
    </w:p>
    <w:p w:rsidR="00F72A5B" w:rsidRPr="00F67BDF" w:rsidRDefault="00F72A5B" w:rsidP="005F4977">
      <w:pPr>
        <w:shd w:val="clear" w:color="auto" w:fill="FFFFFF" w:themeFill="background1"/>
        <w:spacing w:line="360" w:lineRule="auto"/>
        <w:jc w:val="both"/>
        <w:rPr>
          <w:rFonts w:ascii="Palatino Linotype" w:hAnsi="Palatino Linotype" w:cs="Tahoma"/>
          <w:sz w:val="22"/>
          <w:szCs w:val="22"/>
        </w:rPr>
      </w:pPr>
    </w:p>
    <w:p w:rsidR="002A2CB9" w:rsidRPr="00F72A5B" w:rsidRDefault="002A2CB9" w:rsidP="005F4977">
      <w:pPr>
        <w:spacing w:line="360" w:lineRule="auto"/>
        <w:jc w:val="both"/>
        <w:rPr>
          <w:rFonts w:ascii="Palatino Linotype" w:hAnsi="Palatino Linotype" w:cs="Tahoma"/>
          <w:sz w:val="22"/>
          <w:szCs w:val="22"/>
          <w:lang w:eastAsia="es-MX"/>
        </w:rPr>
      </w:pPr>
      <w:r w:rsidRPr="00F72A5B">
        <w:rPr>
          <w:rFonts w:ascii="Palatino Linotype" w:hAnsi="Palatino Linotype" w:cs="Tahoma"/>
          <w:sz w:val="22"/>
          <w:szCs w:val="22"/>
          <w:lang w:eastAsia="es-MX"/>
        </w:rPr>
        <w:t xml:space="preserve">ASÍ LO RESUELVE, POR </w:t>
      </w:r>
      <w:r w:rsidRPr="00112085">
        <w:rPr>
          <w:rFonts w:ascii="Palatino Linotype" w:hAnsi="Palatino Linotype" w:cs="Tahoma"/>
          <w:b/>
          <w:sz w:val="22"/>
          <w:szCs w:val="22"/>
          <w:lang w:eastAsia="es-MX"/>
        </w:rPr>
        <w:t>UNANIMIDAD</w:t>
      </w:r>
      <w:r w:rsidRPr="00F72A5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72A5B">
        <w:rPr>
          <w:rFonts w:ascii="Palatino Linotype" w:hAnsi="Palatino Linotype" w:cs="Tahoma"/>
          <w:sz w:val="22"/>
          <w:szCs w:val="22"/>
          <w:lang w:eastAsia="es-MX"/>
        </w:rPr>
        <w:t>CUADRAGÉSIMA SEGUNDA</w:t>
      </w:r>
      <w:r w:rsidRPr="00F72A5B">
        <w:rPr>
          <w:rFonts w:ascii="Palatino Linotype" w:hAnsi="Palatino Linotype" w:cs="Tahoma"/>
          <w:sz w:val="22"/>
          <w:szCs w:val="22"/>
          <w:lang w:eastAsia="es-MX"/>
        </w:rPr>
        <w:t xml:space="preserve"> SESIÓN ORDINARIA CELEBRADA EL </w:t>
      </w:r>
      <w:r w:rsidR="00F72A5B">
        <w:rPr>
          <w:rFonts w:ascii="Palatino Linotype" w:hAnsi="Palatino Linotype" w:cs="Tahoma"/>
          <w:sz w:val="22"/>
          <w:szCs w:val="22"/>
          <w:lang w:eastAsia="es-MX"/>
        </w:rPr>
        <w:t>CATORCE DE NOVIEMBRE</w:t>
      </w:r>
      <w:r w:rsidRPr="00F72A5B">
        <w:rPr>
          <w:rFonts w:ascii="Palatino Linotype" w:hAnsi="Palatino Linotype" w:cs="Tahoma"/>
          <w:sz w:val="22"/>
          <w:szCs w:val="22"/>
          <w:lang w:eastAsia="es-MX"/>
        </w:rPr>
        <w:t xml:space="preserve"> DE DOS MIL DIECIOCHO, ANTE EL SECRETARIO TÉCNICO DEL PLENO, ALEXIS TAPIA RAMÍREZ.</w:t>
      </w:r>
    </w:p>
    <w:p w:rsidR="002A2CB9" w:rsidRDefault="002A2CB9" w:rsidP="005F4977">
      <w:pPr>
        <w:spacing w:line="360" w:lineRule="auto"/>
        <w:ind w:right="-93"/>
        <w:jc w:val="both"/>
        <w:rPr>
          <w:rFonts w:ascii="Palatino Linotype" w:eastAsia="Calibri" w:hAnsi="Palatino Linotype" w:cs="Tahoma"/>
          <w:b/>
          <w:bCs/>
          <w:sz w:val="22"/>
          <w:szCs w:val="22"/>
          <w:lang w:eastAsia="en-US"/>
        </w:rPr>
      </w:pPr>
    </w:p>
    <w:p w:rsidR="00F72A5B" w:rsidRDefault="00F72A5B" w:rsidP="005F4977">
      <w:pPr>
        <w:spacing w:line="360" w:lineRule="auto"/>
        <w:ind w:right="-93"/>
        <w:jc w:val="both"/>
        <w:rPr>
          <w:rFonts w:ascii="Palatino Linotype" w:eastAsia="Calibri" w:hAnsi="Palatino Linotype" w:cs="Tahoma"/>
          <w:b/>
          <w:bCs/>
          <w:sz w:val="22"/>
          <w:szCs w:val="22"/>
          <w:lang w:eastAsia="en-US"/>
        </w:rPr>
      </w:pPr>
    </w:p>
    <w:p w:rsidR="00F72A5B" w:rsidRDefault="00F72A5B" w:rsidP="005F4977">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F72A5B" w:rsidRPr="00025F5D" w:rsidTr="000662BF">
        <w:tc>
          <w:tcPr>
            <w:tcW w:w="9072" w:type="dxa"/>
            <w:gridSpan w:val="4"/>
          </w:tcPr>
          <w:p w:rsidR="00F72A5B" w:rsidRDefault="00F72A5B" w:rsidP="005F4977">
            <w:pPr>
              <w:spacing w:line="360" w:lineRule="auto"/>
              <w:jc w:val="center"/>
              <w:rPr>
                <w:rFonts w:ascii="Palatino Linotype" w:eastAsia="Calibri" w:hAnsi="Palatino Linotype" w:cs="Tahoma"/>
                <w:b/>
                <w:sz w:val="24"/>
                <w:szCs w:val="24"/>
                <w:lang w:eastAsia="es-MX"/>
              </w:rPr>
            </w:pPr>
          </w:p>
          <w:p w:rsidR="00112085" w:rsidRDefault="00112085" w:rsidP="005F4977">
            <w:pPr>
              <w:spacing w:line="360" w:lineRule="auto"/>
              <w:jc w:val="center"/>
              <w:rPr>
                <w:rFonts w:ascii="Palatino Linotype" w:eastAsia="Calibri" w:hAnsi="Palatino Linotype" w:cs="Tahoma"/>
                <w:b/>
                <w:sz w:val="24"/>
                <w:szCs w:val="24"/>
                <w:lang w:eastAsia="es-MX"/>
              </w:rPr>
            </w:pPr>
          </w:p>
          <w:p w:rsidR="00112085" w:rsidRPr="00FF46FD" w:rsidRDefault="00112085" w:rsidP="005F4977">
            <w:pPr>
              <w:spacing w:line="360" w:lineRule="auto"/>
              <w:jc w:val="center"/>
              <w:rPr>
                <w:rFonts w:ascii="Palatino Linotype" w:eastAsia="Calibri" w:hAnsi="Palatino Linotype" w:cs="Tahoma"/>
                <w:b/>
                <w:sz w:val="24"/>
                <w:szCs w:val="24"/>
                <w:lang w:eastAsia="es-MX"/>
              </w:rPr>
            </w:pPr>
          </w:p>
          <w:p w:rsidR="00F72A5B" w:rsidRPr="00112085" w:rsidRDefault="00F72A5B" w:rsidP="005F4977">
            <w:pPr>
              <w:tabs>
                <w:tab w:val="left" w:pos="2445"/>
                <w:tab w:val="center" w:pos="4428"/>
              </w:tabs>
              <w:spacing w:line="360" w:lineRule="auto"/>
              <w:jc w:val="center"/>
              <w:rPr>
                <w:rFonts w:ascii="Palatino Linotype" w:eastAsia="Calibri" w:hAnsi="Palatino Linotype" w:cs="Tahoma"/>
                <w:b/>
                <w:sz w:val="22"/>
                <w:szCs w:val="24"/>
                <w:lang w:eastAsia="es-MX"/>
              </w:rPr>
            </w:pPr>
            <w:r w:rsidRPr="00112085">
              <w:rPr>
                <w:rFonts w:ascii="Palatino Linotype" w:eastAsia="Calibri" w:hAnsi="Palatino Linotype" w:cs="Tahoma"/>
                <w:b/>
                <w:sz w:val="22"/>
                <w:szCs w:val="24"/>
                <w:lang w:eastAsia="es-MX"/>
              </w:rPr>
              <w:t>Zulema Martínez Sánchez</w:t>
            </w:r>
          </w:p>
          <w:p w:rsidR="00F72A5B" w:rsidRPr="00112085" w:rsidRDefault="00F72A5B" w:rsidP="005F4977">
            <w:pPr>
              <w:spacing w:line="360" w:lineRule="auto"/>
              <w:ind w:right="-108"/>
              <w:jc w:val="center"/>
              <w:rPr>
                <w:rFonts w:ascii="Palatino Linotype" w:eastAsia="Calibri" w:hAnsi="Palatino Linotype" w:cs="Tahoma"/>
                <w:sz w:val="22"/>
                <w:szCs w:val="24"/>
                <w:lang w:eastAsia="es-MX"/>
              </w:rPr>
            </w:pPr>
            <w:r w:rsidRPr="00112085">
              <w:rPr>
                <w:rFonts w:ascii="Palatino Linotype" w:eastAsia="Calibri" w:hAnsi="Palatino Linotype" w:cs="Tahoma"/>
                <w:sz w:val="22"/>
                <w:szCs w:val="24"/>
                <w:lang w:eastAsia="es-MX"/>
              </w:rPr>
              <w:t>Comisionada Presidenta</w:t>
            </w:r>
          </w:p>
          <w:p w:rsidR="00F72A5B" w:rsidRPr="00112085" w:rsidRDefault="00F72A5B" w:rsidP="005F4977">
            <w:pPr>
              <w:spacing w:line="360" w:lineRule="auto"/>
              <w:jc w:val="center"/>
              <w:rPr>
                <w:rFonts w:ascii="Palatino Linotype" w:eastAsia="Calibri" w:hAnsi="Palatino Linotype" w:cs="Tahoma"/>
                <w:b/>
                <w:caps/>
                <w:sz w:val="22"/>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p w:rsidR="00F72A5B" w:rsidRPr="00FF46FD" w:rsidRDefault="00F72A5B" w:rsidP="005F4977">
            <w:pPr>
              <w:spacing w:line="360" w:lineRule="auto"/>
              <w:ind w:right="-108"/>
              <w:rPr>
                <w:rFonts w:ascii="Palatino Linotype" w:eastAsia="Calibri" w:hAnsi="Palatino Linotype" w:cs="Tahoma"/>
                <w:b/>
                <w:sz w:val="24"/>
                <w:szCs w:val="24"/>
              </w:rPr>
            </w:pPr>
          </w:p>
        </w:tc>
      </w:tr>
      <w:tr w:rsidR="00F72A5B" w:rsidRPr="00025F5D" w:rsidTr="00F72A5B">
        <w:trPr>
          <w:trHeight w:val="3374"/>
        </w:trPr>
        <w:tc>
          <w:tcPr>
            <w:tcW w:w="3402" w:type="dxa"/>
          </w:tcPr>
          <w:p w:rsidR="00F72A5B" w:rsidRPr="00112085" w:rsidRDefault="00F72A5B" w:rsidP="005F4977">
            <w:pPr>
              <w:spacing w:line="360" w:lineRule="auto"/>
              <w:ind w:right="-108"/>
              <w:rPr>
                <w:rFonts w:ascii="Palatino Linotype" w:eastAsia="Calibri" w:hAnsi="Palatino Linotype" w:cs="Tahoma"/>
                <w:b/>
                <w:sz w:val="22"/>
                <w:szCs w:val="24"/>
              </w:rPr>
            </w:pPr>
          </w:p>
          <w:p w:rsidR="00112085" w:rsidRDefault="00F72A5B" w:rsidP="005F4977">
            <w:pPr>
              <w:spacing w:line="360" w:lineRule="auto"/>
              <w:ind w:right="-108"/>
              <w:jc w:val="center"/>
              <w:rPr>
                <w:rFonts w:ascii="Palatino Linotype" w:eastAsia="Calibri" w:hAnsi="Palatino Linotype" w:cs="Tahoma"/>
                <w:b/>
                <w:sz w:val="22"/>
                <w:szCs w:val="24"/>
              </w:rPr>
            </w:pPr>
            <w:r w:rsidRPr="00112085">
              <w:rPr>
                <w:rFonts w:ascii="Palatino Linotype" w:eastAsia="Calibri" w:hAnsi="Palatino Linotype" w:cs="Tahoma"/>
                <w:b/>
                <w:sz w:val="22"/>
                <w:szCs w:val="24"/>
              </w:rPr>
              <w:t xml:space="preserve">Eva Abaid Yapur </w:t>
            </w:r>
          </w:p>
          <w:p w:rsidR="00F72A5B" w:rsidRPr="00112085" w:rsidRDefault="00F72A5B" w:rsidP="005F4977">
            <w:pPr>
              <w:spacing w:line="360" w:lineRule="auto"/>
              <w:ind w:right="-108"/>
              <w:jc w:val="center"/>
              <w:rPr>
                <w:rFonts w:ascii="Palatino Linotype" w:eastAsia="Calibri" w:hAnsi="Palatino Linotype" w:cs="Tahoma"/>
                <w:sz w:val="22"/>
                <w:szCs w:val="24"/>
              </w:rPr>
            </w:pPr>
            <w:r w:rsidRPr="00112085">
              <w:rPr>
                <w:rFonts w:ascii="Palatino Linotype" w:eastAsia="Calibri" w:hAnsi="Palatino Linotype" w:cs="Tahoma"/>
                <w:sz w:val="22"/>
                <w:szCs w:val="24"/>
              </w:rPr>
              <w:t>Comisionada</w:t>
            </w:r>
          </w:p>
          <w:p w:rsidR="00F72A5B" w:rsidRPr="00515FF4" w:rsidRDefault="00F72A5B" w:rsidP="005F4977">
            <w:pPr>
              <w:spacing w:line="360" w:lineRule="auto"/>
              <w:jc w:val="center"/>
              <w:rPr>
                <w:rFonts w:ascii="Palatino Linotype" w:eastAsia="Calibri" w:hAnsi="Palatino Linotype" w:cs="Tahoma"/>
                <w:b/>
                <w:caps/>
                <w:sz w:val="24"/>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tc>
        <w:tc>
          <w:tcPr>
            <w:tcW w:w="1564" w:type="dxa"/>
          </w:tcPr>
          <w:p w:rsidR="00F72A5B" w:rsidRPr="00FF46FD" w:rsidRDefault="00F72A5B" w:rsidP="005F4977">
            <w:pPr>
              <w:spacing w:line="360" w:lineRule="auto"/>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F72A5B" w:rsidRPr="00FF46FD" w:rsidRDefault="00F72A5B" w:rsidP="005F4977">
            <w:pPr>
              <w:spacing w:line="360" w:lineRule="auto"/>
              <w:jc w:val="center"/>
              <w:rPr>
                <w:rFonts w:ascii="Palatino Linotype" w:eastAsia="Calibri" w:hAnsi="Palatino Linotype" w:cs="Tahoma"/>
                <w:b/>
                <w:sz w:val="24"/>
                <w:szCs w:val="24"/>
              </w:rPr>
            </w:pPr>
          </w:p>
          <w:p w:rsidR="00F72A5B" w:rsidRPr="00FF46FD" w:rsidRDefault="00F72A5B" w:rsidP="005F4977">
            <w:pPr>
              <w:spacing w:line="360" w:lineRule="auto"/>
              <w:jc w:val="center"/>
              <w:rPr>
                <w:rFonts w:ascii="Palatino Linotype" w:eastAsia="Calibri" w:hAnsi="Palatino Linotype" w:cs="Tahoma"/>
                <w:b/>
                <w:sz w:val="24"/>
                <w:szCs w:val="24"/>
              </w:rPr>
            </w:pPr>
          </w:p>
          <w:p w:rsidR="00F72A5B" w:rsidRDefault="00F72A5B" w:rsidP="005F4977">
            <w:pPr>
              <w:spacing w:line="360" w:lineRule="auto"/>
              <w:jc w:val="center"/>
              <w:rPr>
                <w:rFonts w:ascii="Palatino Linotype" w:eastAsia="Calibri" w:hAnsi="Palatino Linotype" w:cs="Tahoma"/>
                <w:b/>
                <w:sz w:val="24"/>
                <w:szCs w:val="24"/>
              </w:rPr>
            </w:pPr>
          </w:p>
          <w:p w:rsidR="00F72A5B" w:rsidRDefault="00F72A5B" w:rsidP="005F4977">
            <w:pPr>
              <w:spacing w:line="360" w:lineRule="auto"/>
              <w:jc w:val="center"/>
              <w:rPr>
                <w:rFonts w:ascii="Palatino Linotype" w:eastAsia="Calibri" w:hAnsi="Palatino Linotype" w:cs="Tahoma"/>
                <w:b/>
                <w:sz w:val="24"/>
                <w:szCs w:val="24"/>
              </w:rPr>
            </w:pPr>
          </w:p>
          <w:p w:rsidR="00F72A5B" w:rsidRPr="00FF46FD" w:rsidRDefault="00F72A5B" w:rsidP="005F4977">
            <w:pPr>
              <w:spacing w:line="360" w:lineRule="auto"/>
              <w:jc w:val="center"/>
              <w:rPr>
                <w:rFonts w:ascii="Palatino Linotype" w:eastAsia="Calibri" w:hAnsi="Palatino Linotype" w:cs="Tahoma"/>
                <w:b/>
                <w:sz w:val="24"/>
                <w:szCs w:val="24"/>
              </w:rPr>
            </w:pPr>
          </w:p>
          <w:p w:rsidR="00F72A5B" w:rsidRPr="00FF46FD" w:rsidRDefault="00F72A5B" w:rsidP="005F4977">
            <w:pPr>
              <w:spacing w:line="360" w:lineRule="auto"/>
              <w:rPr>
                <w:rFonts w:ascii="Palatino Linotype" w:eastAsia="Batang" w:hAnsi="Palatino Linotype" w:cs="Tahoma"/>
                <w:b/>
                <w:sz w:val="24"/>
                <w:szCs w:val="24"/>
              </w:rPr>
            </w:pPr>
          </w:p>
        </w:tc>
        <w:tc>
          <w:tcPr>
            <w:tcW w:w="4106" w:type="dxa"/>
            <w:gridSpan w:val="2"/>
          </w:tcPr>
          <w:p w:rsidR="00F72A5B" w:rsidRPr="00112085" w:rsidRDefault="00F72A5B" w:rsidP="005F4977">
            <w:pPr>
              <w:spacing w:line="360" w:lineRule="auto"/>
              <w:ind w:right="-108"/>
              <w:jc w:val="center"/>
              <w:rPr>
                <w:rFonts w:ascii="Palatino Linotype" w:eastAsia="Calibri" w:hAnsi="Palatino Linotype" w:cs="Tahoma"/>
                <w:b/>
                <w:sz w:val="22"/>
                <w:szCs w:val="24"/>
              </w:rPr>
            </w:pPr>
          </w:p>
          <w:p w:rsidR="00F72A5B" w:rsidRPr="00112085" w:rsidRDefault="00F72A5B" w:rsidP="005F4977">
            <w:pPr>
              <w:spacing w:line="360" w:lineRule="auto"/>
              <w:ind w:right="-108"/>
              <w:rPr>
                <w:rFonts w:ascii="Palatino Linotype" w:eastAsia="Calibri" w:hAnsi="Palatino Linotype" w:cs="Tahoma"/>
                <w:b/>
                <w:sz w:val="22"/>
                <w:szCs w:val="24"/>
                <w:lang w:eastAsia="es-MX"/>
              </w:rPr>
            </w:pPr>
            <w:r w:rsidRPr="00112085">
              <w:rPr>
                <w:rFonts w:ascii="Palatino Linotype" w:eastAsia="Calibri" w:hAnsi="Palatino Linotype" w:cs="Tahoma"/>
                <w:b/>
                <w:sz w:val="22"/>
                <w:szCs w:val="24"/>
                <w:lang w:eastAsia="es-MX"/>
              </w:rPr>
              <w:t>José Guadalupe Luna Hernández</w:t>
            </w:r>
          </w:p>
          <w:p w:rsidR="00F72A5B" w:rsidRPr="00112085" w:rsidRDefault="00F72A5B" w:rsidP="005F4977">
            <w:pPr>
              <w:spacing w:line="360" w:lineRule="auto"/>
              <w:ind w:right="-108"/>
              <w:jc w:val="center"/>
              <w:rPr>
                <w:rFonts w:ascii="Palatino Linotype" w:eastAsia="Calibri" w:hAnsi="Palatino Linotype" w:cs="Tahoma"/>
                <w:sz w:val="22"/>
                <w:szCs w:val="24"/>
                <w:lang w:eastAsia="es-MX"/>
              </w:rPr>
            </w:pPr>
            <w:r w:rsidRPr="00112085">
              <w:rPr>
                <w:rFonts w:ascii="Palatino Linotype" w:eastAsia="Calibri" w:hAnsi="Palatino Linotype" w:cs="Tahoma"/>
                <w:sz w:val="22"/>
                <w:szCs w:val="24"/>
                <w:lang w:eastAsia="es-MX"/>
              </w:rPr>
              <w:t>Comisionado</w:t>
            </w:r>
          </w:p>
          <w:p w:rsidR="00F72A5B" w:rsidRPr="00112085" w:rsidRDefault="00F72A5B" w:rsidP="005F4977">
            <w:pPr>
              <w:spacing w:line="360" w:lineRule="auto"/>
              <w:jc w:val="center"/>
              <w:rPr>
                <w:rFonts w:ascii="Palatino Linotype" w:eastAsia="Calibri" w:hAnsi="Palatino Linotype" w:cs="Tahoma"/>
                <w:b/>
                <w:caps/>
                <w:sz w:val="22"/>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tc>
      </w:tr>
      <w:tr w:rsidR="00F72A5B" w:rsidRPr="00025F5D" w:rsidTr="000662BF">
        <w:tc>
          <w:tcPr>
            <w:tcW w:w="3402" w:type="dxa"/>
          </w:tcPr>
          <w:p w:rsidR="00F72A5B" w:rsidRPr="00112085" w:rsidRDefault="00F72A5B" w:rsidP="005F4977">
            <w:pPr>
              <w:spacing w:line="360" w:lineRule="auto"/>
              <w:jc w:val="center"/>
              <w:rPr>
                <w:rFonts w:ascii="Palatino Linotype" w:eastAsia="Calibri" w:hAnsi="Palatino Linotype" w:cs="Tahoma"/>
                <w:sz w:val="22"/>
                <w:szCs w:val="24"/>
              </w:rPr>
            </w:pPr>
            <w:r w:rsidRPr="00112085">
              <w:rPr>
                <w:rFonts w:ascii="Palatino Linotype" w:eastAsia="Calibri" w:hAnsi="Palatino Linotype" w:cs="Tahoma"/>
                <w:b/>
                <w:sz w:val="22"/>
                <w:szCs w:val="24"/>
              </w:rPr>
              <w:t xml:space="preserve"> </w:t>
            </w:r>
            <w:r w:rsidRPr="00112085">
              <w:rPr>
                <w:rFonts w:ascii="Palatino Linotype" w:eastAsia="Calibri" w:hAnsi="Palatino Linotype" w:cs="Tahoma"/>
                <w:b/>
                <w:sz w:val="22"/>
                <w:szCs w:val="24"/>
                <w:lang w:val="es-ES_tradnl"/>
              </w:rPr>
              <w:t xml:space="preserve">Javier Martínez Cruz </w:t>
            </w:r>
            <w:r w:rsidRPr="00112085">
              <w:rPr>
                <w:rFonts w:ascii="Palatino Linotype" w:eastAsia="Calibri" w:hAnsi="Palatino Linotype" w:cs="Tahoma"/>
                <w:sz w:val="22"/>
                <w:szCs w:val="24"/>
              </w:rPr>
              <w:t>Comisionado</w:t>
            </w:r>
          </w:p>
          <w:p w:rsidR="00F72A5B" w:rsidRPr="00112085" w:rsidRDefault="00F72A5B" w:rsidP="005F4977">
            <w:pPr>
              <w:spacing w:line="360" w:lineRule="auto"/>
              <w:jc w:val="center"/>
              <w:rPr>
                <w:rFonts w:ascii="Palatino Linotype" w:eastAsia="Calibri" w:hAnsi="Palatino Linotype" w:cs="Tahoma"/>
                <w:b/>
                <w:caps/>
                <w:sz w:val="22"/>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p w:rsidR="00F72A5B" w:rsidRDefault="00F72A5B" w:rsidP="005F4977">
            <w:pPr>
              <w:spacing w:line="360" w:lineRule="auto"/>
              <w:jc w:val="center"/>
              <w:rPr>
                <w:rFonts w:ascii="Palatino Linotype" w:eastAsia="Calibri" w:hAnsi="Palatino Linotype" w:cs="Tahoma"/>
                <w:sz w:val="24"/>
                <w:szCs w:val="24"/>
                <w:lang w:eastAsia="es-MX"/>
              </w:rPr>
            </w:pPr>
          </w:p>
          <w:p w:rsidR="00F72A5B" w:rsidRPr="00F72A5B" w:rsidRDefault="00F72A5B" w:rsidP="005F4977">
            <w:pPr>
              <w:spacing w:line="360" w:lineRule="auto"/>
              <w:jc w:val="center"/>
              <w:rPr>
                <w:rFonts w:ascii="Palatino Linotype" w:eastAsia="Calibri" w:hAnsi="Palatino Linotype" w:cs="Tahoma"/>
                <w:sz w:val="24"/>
                <w:szCs w:val="24"/>
                <w:lang w:eastAsia="es-MX"/>
              </w:rPr>
            </w:pPr>
          </w:p>
        </w:tc>
        <w:tc>
          <w:tcPr>
            <w:tcW w:w="1985" w:type="dxa"/>
            <w:gridSpan w:val="2"/>
          </w:tcPr>
          <w:p w:rsidR="00F72A5B" w:rsidRPr="00FF46FD" w:rsidRDefault="00F72A5B" w:rsidP="005F4977">
            <w:pPr>
              <w:spacing w:line="360" w:lineRule="auto"/>
              <w:rPr>
                <w:rFonts w:ascii="Palatino Linotype" w:eastAsia="Batang" w:hAnsi="Palatino Linotype" w:cs="Tahoma"/>
                <w:b/>
                <w:sz w:val="24"/>
                <w:szCs w:val="24"/>
              </w:rPr>
            </w:pPr>
          </w:p>
        </w:tc>
        <w:tc>
          <w:tcPr>
            <w:tcW w:w="3685" w:type="dxa"/>
          </w:tcPr>
          <w:p w:rsidR="00F72A5B" w:rsidRPr="00112085" w:rsidRDefault="00F72A5B" w:rsidP="005F4977">
            <w:pPr>
              <w:spacing w:line="360" w:lineRule="auto"/>
              <w:ind w:right="-108"/>
              <w:jc w:val="center"/>
              <w:rPr>
                <w:rFonts w:ascii="Palatino Linotype" w:eastAsia="Calibri" w:hAnsi="Palatino Linotype" w:cs="Tahoma"/>
                <w:b/>
                <w:sz w:val="22"/>
                <w:szCs w:val="24"/>
              </w:rPr>
            </w:pPr>
            <w:r w:rsidRPr="00112085">
              <w:rPr>
                <w:rFonts w:ascii="Palatino Linotype" w:eastAsia="Calibri" w:hAnsi="Palatino Linotype" w:cs="Tahoma"/>
                <w:b/>
                <w:sz w:val="22"/>
                <w:szCs w:val="24"/>
                <w:lang w:val="es-ES_tradnl"/>
              </w:rPr>
              <w:t>Luis Gustavo Parra Noriega</w:t>
            </w:r>
          </w:p>
          <w:p w:rsidR="00F72A5B" w:rsidRPr="00112085" w:rsidRDefault="00F72A5B" w:rsidP="005F4977">
            <w:pPr>
              <w:spacing w:line="360" w:lineRule="auto"/>
              <w:ind w:right="-108"/>
              <w:jc w:val="center"/>
              <w:rPr>
                <w:rFonts w:ascii="Palatino Linotype" w:eastAsia="Calibri" w:hAnsi="Palatino Linotype" w:cs="Tahoma"/>
                <w:sz w:val="22"/>
                <w:szCs w:val="24"/>
              </w:rPr>
            </w:pPr>
            <w:r w:rsidRPr="00112085">
              <w:rPr>
                <w:rFonts w:ascii="Palatino Linotype" w:eastAsia="Calibri" w:hAnsi="Palatino Linotype" w:cs="Tahoma"/>
                <w:sz w:val="22"/>
                <w:szCs w:val="24"/>
              </w:rPr>
              <w:t>Comisionado</w:t>
            </w:r>
          </w:p>
          <w:p w:rsidR="00F72A5B" w:rsidRPr="00112085" w:rsidRDefault="00F72A5B" w:rsidP="005F4977">
            <w:pPr>
              <w:spacing w:line="360" w:lineRule="auto"/>
              <w:jc w:val="center"/>
              <w:rPr>
                <w:rFonts w:ascii="Palatino Linotype" w:eastAsia="Calibri" w:hAnsi="Palatino Linotype" w:cs="Tahoma"/>
                <w:b/>
                <w:caps/>
                <w:sz w:val="22"/>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p w:rsidR="00F72A5B" w:rsidRPr="00FF46FD" w:rsidRDefault="00F72A5B" w:rsidP="005F4977">
            <w:pPr>
              <w:spacing w:line="360" w:lineRule="auto"/>
              <w:ind w:right="-108"/>
              <w:jc w:val="center"/>
              <w:rPr>
                <w:rFonts w:ascii="Palatino Linotype" w:eastAsia="Batang" w:hAnsi="Palatino Linotype" w:cs="Tahoma"/>
                <w:b/>
                <w:sz w:val="24"/>
                <w:szCs w:val="24"/>
              </w:rPr>
            </w:pPr>
          </w:p>
        </w:tc>
      </w:tr>
      <w:tr w:rsidR="00F72A5B" w:rsidRPr="00025F5D" w:rsidTr="000662BF">
        <w:tc>
          <w:tcPr>
            <w:tcW w:w="9072" w:type="dxa"/>
            <w:gridSpan w:val="4"/>
          </w:tcPr>
          <w:p w:rsidR="00F72A5B" w:rsidRPr="00112085" w:rsidRDefault="00F72A5B" w:rsidP="005F4977">
            <w:pPr>
              <w:spacing w:line="360" w:lineRule="auto"/>
              <w:jc w:val="center"/>
              <w:rPr>
                <w:rFonts w:ascii="Palatino Linotype" w:eastAsia="Calibri" w:hAnsi="Palatino Linotype" w:cs="Tahoma"/>
                <w:b/>
                <w:sz w:val="22"/>
                <w:szCs w:val="24"/>
              </w:rPr>
            </w:pPr>
            <w:r w:rsidRPr="00112085">
              <w:rPr>
                <w:rFonts w:ascii="Palatino Linotype" w:eastAsia="Calibri" w:hAnsi="Palatino Linotype" w:cs="Tahoma"/>
                <w:b/>
                <w:sz w:val="22"/>
                <w:szCs w:val="24"/>
              </w:rPr>
              <w:t>Alexis Tapia Ramírez</w:t>
            </w:r>
          </w:p>
          <w:p w:rsidR="00F72A5B" w:rsidRPr="00112085" w:rsidRDefault="00F72A5B" w:rsidP="005F4977">
            <w:pPr>
              <w:spacing w:line="360" w:lineRule="auto"/>
              <w:jc w:val="center"/>
              <w:rPr>
                <w:rFonts w:ascii="Palatino Linotype" w:eastAsia="Calibri" w:hAnsi="Palatino Linotype" w:cs="Tahoma"/>
                <w:sz w:val="22"/>
                <w:szCs w:val="24"/>
              </w:rPr>
            </w:pPr>
            <w:r w:rsidRPr="00112085">
              <w:rPr>
                <w:rFonts w:ascii="Palatino Linotype" w:eastAsia="Calibri" w:hAnsi="Palatino Linotype" w:cs="Tahoma"/>
                <w:sz w:val="22"/>
                <w:szCs w:val="24"/>
              </w:rPr>
              <w:t>Secretario Técnico del Pleno</w:t>
            </w:r>
          </w:p>
          <w:p w:rsidR="00F72A5B" w:rsidRPr="00112085" w:rsidRDefault="00F72A5B" w:rsidP="005F4977">
            <w:pPr>
              <w:spacing w:line="360" w:lineRule="auto"/>
              <w:jc w:val="center"/>
              <w:rPr>
                <w:rFonts w:ascii="Palatino Linotype" w:eastAsia="Calibri" w:hAnsi="Palatino Linotype" w:cs="Tahoma"/>
                <w:b/>
                <w:caps/>
                <w:sz w:val="22"/>
                <w:szCs w:val="24"/>
                <w:lang w:eastAsia="es-MX"/>
              </w:rPr>
            </w:pPr>
            <w:r w:rsidRPr="00112085">
              <w:rPr>
                <w:rFonts w:ascii="Palatino Linotype" w:eastAsia="Calibri" w:hAnsi="Palatino Linotype" w:cs="Tahoma"/>
                <w:b/>
                <w:caps/>
                <w:sz w:val="22"/>
                <w:szCs w:val="24"/>
                <w:lang w:eastAsia="es-MX"/>
              </w:rPr>
              <w:t>(R</w:t>
            </w:r>
            <w:r w:rsidR="00112085" w:rsidRPr="00112085">
              <w:rPr>
                <w:rFonts w:ascii="Palatino Linotype" w:eastAsia="Calibri" w:hAnsi="Palatino Linotype" w:cs="Tahoma"/>
                <w:b/>
                <w:sz w:val="22"/>
                <w:szCs w:val="24"/>
                <w:lang w:eastAsia="es-MX"/>
              </w:rPr>
              <w:t>úbrica</w:t>
            </w:r>
            <w:r w:rsidRPr="00112085">
              <w:rPr>
                <w:rFonts w:ascii="Palatino Linotype" w:eastAsia="Calibri" w:hAnsi="Palatino Linotype" w:cs="Tahoma"/>
                <w:b/>
                <w:caps/>
                <w:sz w:val="22"/>
                <w:szCs w:val="24"/>
                <w:lang w:eastAsia="es-MX"/>
              </w:rPr>
              <w:t>)</w:t>
            </w:r>
          </w:p>
          <w:p w:rsidR="00F72A5B" w:rsidRPr="00FF46FD" w:rsidRDefault="00F72A5B" w:rsidP="005F4977">
            <w:pPr>
              <w:spacing w:line="360" w:lineRule="auto"/>
              <w:jc w:val="center"/>
              <w:rPr>
                <w:rFonts w:ascii="Palatino Linotype" w:eastAsia="Calibri" w:hAnsi="Palatino Linotype" w:cs="Tahoma"/>
                <w:color w:val="000000"/>
                <w:sz w:val="12"/>
                <w:szCs w:val="14"/>
              </w:rPr>
            </w:pPr>
          </w:p>
        </w:tc>
      </w:tr>
    </w:tbl>
    <w:p w:rsidR="003F632A" w:rsidRPr="00112085" w:rsidRDefault="00F72A5B" w:rsidP="005F4977">
      <w:pPr>
        <w:spacing w:line="360" w:lineRule="auto"/>
        <w:jc w:val="both"/>
        <w:rPr>
          <w:rFonts w:ascii="Palatino Linotype" w:eastAsia="Calibri" w:hAnsi="Palatino Linotype" w:cs="Tahoma"/>
          <w:sz w:val="22"/>
          <w:lang w:eastAsia="en-US"/>
        </w:rPr>
      </w:pPr>
      <w:r w:rsidRPr="00112085">
        <w:rPr>
          <w:rFonts w:ascii="Palatino Linotype" w:eastAsia="Calibri" w:hAnsi="Palatino Linotype" w:cs="Tahoma"/>
          <w:sz w:val="22"/>
          <w:lang w:eastAsia="en-US"/>
        </w:rPr>
        <w:t>Esta foja corresponde a la resolución de fecha catorce de noviembre de dos mil dieciocho, emitida en el recurso de revisión número 0</w:t>
      </w:r>
      <w:r w:rsidR="00DB78A4" w:rsidRPr="00112085">
        <w:rPr>
          <w:rFonts w:ascii="Palatino Linotype" w:eastAsia="Calibri" w:hAnsi="Palatino Linotype" w:cs="Tahoma"/>
          <w:sz w:val="22"/>
          <w:lang w:eastAsia="en-US"/>
        </w:rPr>
        <w:t>3716</w:t>
      </w:r>
      <w:r w:rsidRPr="00112085">
        <w:rPr>
          <w:rFonts w:ascii="Palatino Linotype" w:eastAsia="Calibri" w:hAnsi="Palatino Linotype" w:cs="Tahoma"/>
          <w:sz w:val="22"/>
          <w:lang w:eastAsia="en-US"/>
        </w:rPr>
        <w:t>/INFOEM/IP/RR/2018.</w:t>
      </w:r>
    </w:p>
    <w:sectPr w:rsidR="003F632A" w:rsidRPr="00112085"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F6" w:rsidRDefault="00BD5FF6" w:rsidP="00B31222">
      <w:r>
        <w:separator/>
      </w:r>
    </w:p>
  </w:endnote>
  <w:endnote w:type="continuationSeparator" w:id="0">
    <w:p w:rsidR="00BD5FF6" w:rsidRDefault="00BD5FF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876975" w:rsidRPr="00147666" w:rsidRDefault="00876975">
            <w:pPr>
              <w:pStyle w:val="Piedepgina"/>
              <w:jc w:val="right"/>
              <w:rPr>
                <w:rFonts w:ascii="Palatino Linotype" w:hAnsi="Palatino Linotype"/>
              </w:rPr>
            </w:pPr>
            <w:r w:rsidRPr="00147666">
              <w:rPr>
                <w:rFonts w:ascii="Palatino Linotype" w:hAnsi="Palatino Linotype"/>
                <w:lang w:val="es-ES"/>
              </w:rPr>
              <w:t xml:space="preserve">Página </w:t>
            </w:r>
            <w:r w:rsidR="0091324D" w:rsidRPr="00147666">
              <w:rPr>
                <w:rFonts w:ascii="Palatino Linotype" w:hAnsi="Palatino Linotype"/>
                <w:b/>
                <w:bCs/>
                <w:sz w:val="24"/>
                <w:szCs w:val="24"/>
              </w:rPr>
              <w:fldChar w:fldCharType="begin"/>
            </w:r>
            <w:r w:rsidRPr="00147666">
              <w:rPr>
                <w:rFonts w:ascii="Palatino Linotype" w:hAnsi="Palatino Linotype"/>
                <w:b/>
                <w:bCs/>
              </w:rPr>
              <w:instrText>PAGE</w:instrText>
            </w:r>
            <w:r w:rsidR="0091324D" w:rsidRPr="00147666">
              <w:rPr>
                <w:rFonts w:ascii="Palatino Linotype" w:hAnsi="Palatino Linotype"/>
                <w:b/>
                <w:bCs/>
                <w:sz w:val="24"/>
                <w:szCs w:val="24"/>
              </w:rPr>
              <w:fldChar w:fldCharType="separate"/>
            </w:r>
            <w:r w:rsidR="009F192A">
              <w:rPr>
                <w:rFonts w:ascii="Palatino Linotype" w:hAnsi="Palatino Linotype"/>
                <w:b/>
                <w:bCs/>
                <w:noProof/>
              </w:rPr>
              <w:t>20</w:t>
            </w:r>
            <w:r w:rsidR="0091324D"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0091324D"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0091324D" w:rsidRPr="00147666">
              <w:rPr>
                <w:rFonts w:ascii="Palatino Linotype" w:hAnsi="Palatino Linotype"/>
                <w:b/>
                <w:bCs/>
                <w:sz w:val="24"/>
                <w:szCs w:val="24"/>
              </w:rPr>
              <w:fldChar w:fldCharType="separate"/>
            </w:r>
            <w:r w:rsidR="009F192A">
              <w:rPr>
                <w:rFonts w:ascii="Palatino Linotype" w:hAnsi="Palatino Linotype"/>
                <w:b/>
                <w:bCs/>
                <w:noProof/>
              </w:rPr>
              <w:t>22</w:t>
            </w:r>
            <w:r w:rsidR="0091324D" w:rsidRPr="00147666">
              <w:rPr>
                <w:rFonts w:ascii="Palatino Linotype" w:hAnsi="Palatino Linotype"/>
                <w:b/>
                <w:bCs/>
                <w:sz w:val="24"/>
                <w:szCs w:val="24"/>
              </w:rPr>
              <w:fldChar w:fldCharType="end"/>
            </w:r>
          </w:p>
        </w:sdtContent>
      </w:sdt>
    </w:sdtContent>
  </w:sdt>
  <w:p w:rsidR="00876975" w:rsidRDefault="008769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76975" w:rsidRDefault="00876975">
            <w:pPr>
              <w:pStyle w:val="Piedepgina"/>
              <w:jc w:val="right"/>
            </w:pPr>
            <w:r>
              <w:rPr>
                <w:lang w:val="es-ES"/>
              </w:rPr>
              <w:t xml:space="preserve">Página </w:t>
            </w:r>
            <w:r w:rsidR="0091324D">
              <w:rPr>
                <w:b/>
                <w:bCs/>
                <w:sz w:val="24"/>
                <w:szCs w:val="24"/>
              </w:rPr>
              <w:fldChar w:fldCharType="begin"/>
            </w:r>
            <w:r>
              <w:rPr>
                <w:b/>
                <w:bCs/>
              </w:rPr>
              <w:instrText>PAGE</w:instrText>
            </w:r>
            <w:r w:rsidR="0091324D">
              <w:rPr>
                <w:b/>
                <w:bCs/>
                <w:sz w:val="24"/>
                <w:szCs w:val="24"/>
              </w:rPr>
              <w:fldChar w:fldCharType="separate"/>
            </w:r>
            <w:r w:rsidR="009F192A">
              <w:rPr>
                <w:b/>
                <w:bCs/>
                <w:noProof/>
              </w:rPr>
              <w:t>1</w:t>
            </w:r>
            <w:r w:rsidR="0091324D">
              <w:rPr>
                <w:b/>
                <w:bCs/>
                <w:sz w:val="24"/>
                <w:szCs w:val="24"/>
              </w:rPr>
              <w:fldChar w:fldCharType="end"/>
            </w:r>
            <w:r>
              <w:rPr>
                <w:lang w:val="es-ES"/>
              </w:rPr>
              <w:t xml:space="preserve"> de </w:t>
            </w:r>
            <w:r w:rsidR="0091324D">
              <w:rPr>
                <w:b/>
                <w:bCs/>
                <w:sz w:val="24"/>
                <w:szCs w:val="24"/>
              </w:rPr>
              <w:fldChar w:fldCharType="begin"/>
            </w:r>
            <w:r>
              <w:rPr>
                <w:b/>
                <w:bCs/>
              </w:rPr>
              <w:instrText>NUMPAGES</w:instrText>
            </w:r>
            <w:r w:rsidR="0091324D">
              <w:rPr>
                <w:b/>
                <w:bCs/>
                <w:sz w:val="24"/>
                <w:szCs w:val="24"/>
              </w:rPr>
              <w:fldChar w:fldCharType="separate"/>
            </w:r>
            <w:r w:rsidR="009F192A">
              <w:rPr>
                <w:b/>
                <w:bCs/>
                <w:noProof/>
              </w:rPr>
              <w:t>22</w:t>
            </w:r>
            <w:r w:rsidR="0091324D">
              <w:rPr>
                <w:b/>
                <w:bCs/>
                <w:sz w:val="24"/>
                <w:szCs w:val="24"/>
              </w:rPr>
              <w:fldChar w:fldCharType="end"/>
            </w:r>
          </w:p>
        </w:sdtContent>
      </w:sdt>
    </w:sdtContent>
  </w:sdt>
  <w:p w:rsidR="00876975" w:rsidRDefault="008769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F6" w:rsidRDefault="00BD5FF6" w:rsidP="00B31222">
      <w:r>
        <w:separator/>
      </w:r>
    </w:p>
  </w:footnote>
  <w:footnote w:type="continuationSeparator" w:id="0">
    <w:p w:rsidR="00BD5FF6" w:rsidRDefault="00BD5FF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2A2CB9" w:rsidTr="00202DB8">
      <w:trPr>
        <w:trHeight w:val="1435"/>
      </w:trPr>
      <w:tc>
        <w:tcPr>
          <w:tcW w:w="2835" w:type="dxa"/>
          <w:shd w:val="clear" w:color="auto" w:fill="auto"/>
        </w:tcPr>
        <w:p w:rsidR="00876975" w:rsidRPr="005C106F" w:rsidRDefault="00876975" w:rsidP="00EF4A64">
          <w:pPr>
            <w:tabs>
              <w:tab w:val="right" w:pos="4273"/>
            </w:tabs>
            <w:rPr>
              <w:rFonts w:ascii="Garamond" w:eastAsia="Calibri" w:hAnsi="Garamond"/>
              <w:sz w:val="16"/>
              <w:szCs w:val="16"/>
              <w:lang w:eastAsia="en-US"/>
            </w:rPr>
          </w:pPr>
        </w:p>
      </w:tc>
      <w:tc>
        <w:tcPr>
          <w:tcW w:w="6733" w:type="dxa"/>
          <w:shd w:val="clear" w:color="auto" w:fill="auto"/>
        </w:tcPr>
        <w:p w:rsidR="00876975" w:rsidRPr="002A2CB9" w:rsidRDefault="00876975"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76975" w:rsidRPr="002A2CB9" w:rsidTr="00FF46FD">
            <w:trPr>
              <w:trHeight w:val="144"/>
            </w:trPr>
            <w:tc>
              <w:tcPr>
                <w:tcW w:w="2727" w:type="dxa"/>
              </w:tcPr>
              <w:p w:rsidR="00B54B5C" w:rsidRPr="002A2CB9" w:rsidRDefault="00B54B5C" w:rsidP="002A2CB9">
                <w:pPr>
                  <w:tabs>
                    <w:tab w:val="right" w:pos="8838"/>
                  </w:tabs>
                  <w:spacing w:line="360" w:lineRule="auto"/>
                  <w:ind w:right="-105"/>
                  <w:rPr>
                    <w:rFonts w:ascii="Palatino Linotype" w:eastAsia="Calibri" w:hAnsi="Palatino Linotype" w:cs="Tahoma"/>
                    <w:b/>
                    <w:sz w:val="22"/>
                    <w:szCs w:val="22"/>
                    <w:lang w:val="es-MX" w:eastAsia="en-US"/>
                  </w:rPr>
                </w:pPr>
              </w:p>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09" w:type="dxa"/>
              </w:tcPr>
              <w:p w:rsidR="00B54B5C" w:rsidRPr="002A2CB9" w:rsidRDefault="00B54B5C" w:rsidP="002A2CB9">
                <w:pPr>
                  <w:tabs>
                    <w:tab w:val="right" w:pos="8838"/>
                  </w:tabs>
                  <w:spacing w:line="360" w:lineRule="auto"/>
                  <w:ind w:left="-28" w:right="171"/>
                  <w:jc w:val="both"/>
                  <w:rPr>
                    <w:rFonts w:ascii="Palatino Linotype" w:eastAsia="Calibri" w:hAnsi="Palatino Linotype" w:cs="Tahoma"/>
                    <w:bCs/>
                    <w:sz w:val="22"/>
                    <w:szCs w:val="22"/>
                    <w:lang w:eastAsia="en-US"/>
                  </w:rPr>
                </w:pPr>
              </w:p>
              <w:p w:rsidR="00876975" w:rsidRPr="002A2CB9" w:rsidRDefault="00876975" w:rsidP="004F772E">
                <w:pPr>
                  <w:tabs>
                    <w:tab w:val="right" w:pos="8838"/>
                  </w:tabs>
                  <w:spacing w:line="360" w:lineRule="auto"/>
                  <w:ind w:left="-28" w:right="171"/>
                  <w:jc w:val="both"/>
                  <w:rPr>
                    <w:rFonts w:ascii="Palatino Linotype" w:eastAsia="Calibri" w:hAnsi="Palatino Linotype" w:cs="Tahoma"/>
                    <w:bCs/>
                    <w:sz w:val="22"/>
                    <w:szCs w:val="22"/>
                    <w:lang w:eastAsia="en-US"/>
                  </w:rPr>
                </w:pPr>
                <w:r w:rsidRPr="002A2CB9">
                  <w:rPr>
                    <w:rFonts w:ascii="Palatino Linotype" w:eastAsia="Calibri" w:hAnsi="Palatino Linotype" w:cs="Tahoma"/>
                    <w:bCs/>
                    <w:sz w:val="22"/>
                    <w:szCs w:val="22"/>
                    <w:lang w:eastAsia="en-US"/>
                  </w:rPr>
                  <w:t>0</w:t>
                </w:r>
                <w:r w:rsidR="00B54B5C" w:rsidRPr="002A2CB9">
                  <w:rPr>
                    <w:rFonts w:ascii="Palatino Linotype" w:eastAsia="Calibri" w:hAnsi="Palatino Linotype" w:cs="Tahoma"/>
                    <w:bCs/>
                    <w:sz w:val="22"/>
                    <w:szCs w:val="22"/>
                    <w:lang w:eastAsia="en-US"/>
                  </w:rPr>
                  <w:t>3</w:t>
                </w:r>
                <w:r w:rsidR="004F772E">
                  <w:rPr>
                    <w:rFonts w:ascii="Palatino Linotype" w:eastAsia="Calibri" w:hAnsi="Palatino Linotype" w:cs="Tahoma"/>
                    <w:bCs/>
                    <w:sz w:val="22"/>
                    <w:szCs w:val="22"/>
                    <w:lang w:eastAsia="en-US"/>
                  </w:rPr>
                  <w:t>716</w:t>
                </w:r>
                <w:r w:rsidRPr="002A2CB9">
                  <w:rPr>
                    <w:rFonts w:ascii="Palatino Linotype" w:eastAsia="Calibri" w:hAnsi="Palatino Linotype" w:cs="Tahoma"/>
                    <w:bCs/>
                    <w:sz w:val="22"/>
                    <w:szCs w:val="22"/>
                    <w:lang w:eastAsia="en-US"/>
                  </w:rPr>
                  <w:t>/INFOEM/IP/RR/2018</w:t>
                </w:r>
              </w:p>
            </w:tc>
          </w:tr>
          <w:tr w:rsidR="00876975" w:rsidRPr="002A2CB9" w:rsidTr="00FF46FD">
            <w:trPr>
              <w:trHeight w:val="283"/>
            </w:trPr>
            <w:tc>
              <w:tcPr>
                <w:tcW w:w="2727" w:type="dxa"/>
              </w:tcPr>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rsidR="00876975" w:rsidRPr="002A2CB9" w:rsidRDefault="00C36461" w:rsidP="002A2CB9">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Metepec</w:t>
                </w:r>
              </w:p>
            </w:tc>
          </w:tr>
          <w:tr w:rsidR="00876975" w:rsidRPr="002A2CB9" w:rsidTr="00FF46FD">
            <w:trPr>
              <w:trHeight w:val="283"/>
            </w:trPr>
            <w:tc>
              <w:tcPr>
                <w:tcW w:w="2727" w:type="dxa"/>
              </w:tcPr>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rsidR="00876975" w:rsidRPr="002A2CB9" w:rsidRDefault="00876975" w:rsidP="002A2CB9">
                <w:pPr>
                  <w:tabs>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876975" w:rsidRPr="002A2CB9" w:rsidRDefault="00876975" w:rsidP="005743D2">
          <w:pPr>
            <w:tabs>
              <w:tab w:val="right" w:pos="8838"/>
            </w:tabs>
            <w:ind w:left="-28"/>
            <w:jc w:val="both"/>
            <w:rPr>
              <w:rFonts w:ascii="Arial" w:eastAsia="Calibri" w:hAnsi="Arial" w:cs="Arial"/>
              <w:b/>
              <w:sz w:val="22"/>
              <w:szCs w:val="22"/>
              <w:lang w:eastAsia="en-US"/>
            </w:rPr>
          </w:pPr>
        </w:p>
      </w:tc>
    </w:tr>
  </w:tbl>
  <w:p w:rsidR="00876975" w:rsidRPr="00443C6B" w:rsidRDefault="0087697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5C106F" w:rsidTr="003B165A">
      <w:trPr>
        <w:trHeight w:val="1435"/>
      </w:trPr>
      <w:tc>
        <w:tcPr>
          <w:tcW w:w="2835" w:type="dxa"/>
          <w:shd w:val="clear" w:color="auto" w:fill="auto"/>
        </w:tcPr>
        <w:p w:rsidR="00876975" w:rsidRPr="005C106F" w:rsidRDefault="0087697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876975" w:rsidRPr="002A2CB9" w:rsidTr="00C36461">
            <w:trPr>
              <w:trHeight w:val="144"/>
            </w:trPr>
            <w:tc>
              <w:tcPr>
                <w:tcW w:w="2444" w:type="dxa"/>
              </w:tcPr>
              <w:p w:rsidR="00876975" w:rsidRPr="002A2CB9" w:rsidRDefault="0087697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rsidR="00876975" w:rsidRPr="002A2CB9" w:rsidRDefault="00C36461" w:rsidP="002A2CB9">
                <w:pPr>
                  <w:tabs>
                    <w:tab w:val="right" w:pos="8838"/>
                  </w:tabs>
                  <w:spacing w:line="360" w:lineRule="auto"/>
                  <w:ind w:left="-74" w:right="-105"/>
                  <w:jc w:val="both"/>
                  <w:rPr>
                    <w:rFonts w:ascii="Palatino Linotype" w:eastAsia="Calibri" w:hAnsi="Palatino Linotype" w:cs="Tahoma"/>
                    <w:bCs/>
                    <w:sz w:val="22"/>
                    <w:szCs w:val="22"/>
                    <w:lang w:eastAsia="en-US"/>
                  </w:rPr>
                </w:pPr>
                <w:r w:rsidRPr="00C36461">
                  <w:rPr>
                    <w:rFonts w:ascii="Palatino Linotype" w:eastAsia="Calibri" w:hAnsi="Palatino Linotype" w:cs="Tahoma"/>
                    <w:bCs/>
                    <w:sz w:val="22"/>
                    <w:szCs w:val="22"/>
                    <w:lang w:eastAsia="en-US"/>
                  </w:rPr>
                  <w:t>03716/INFOEM/IP/RR/2018</w:t>
                </w:r>
              </w:p>
            </w:tc>
          </w:tr>
          <w:tr w:rsidR="00876975" w:rsidRPr="002A2CB9" w:rsidTr="00C36461">
            <w:trPr>
              <w:trHeight w:val="144"/>
            </w:trPr>
            <w:tc>
              <w:tcPr>
                <w:tcW w:w="2444" w:type="dxa"/>
              </w:tcPr>
              <w:p w:rsidR="00876975" w:rsidRPr="002A2CB9" w:rsidRDefault="0087697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rsidR="00876975" w:rsidRPr="002A2CB9" w:rsidRDefault="009F192A" w:rsidP="002A2CB9">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9F192A">
                  <w:rPr>
                    <w:rFonts w:ascii="Palatino Linotype" w:eastAsia="Calibri" w:hAnsi="Palatino Linotype" w:cs="Tahoma"/>
                    <w:sz w:val="22"/>
                    <w:szCs w:val="22"/>
                    <w:highlight w:val="black"/>
                    <w:lang w:val="es-MX" w:eastAsia="en-US"/>
                  </w:rPr>
                  <w:t>---------------------------------------------</w:t>
                </w:r>
              </w:p>
            </w:tc>
          </w:tr>
          <w:tr w:rsidR="00876975" w:rsidRPr="002A2CB9" w:rsidTr="00C36461">
            <w:trPr>
              <w:trHeight w:val="283"/>
            </w:trPr>
            <w:tc>
              <w:tcPr>
                <w:tcW w:w="2444" w:type="dxa"/>
              </w:tcPr>
              <w:p w:rsidR="00876975" w:rsidRPr="002A2CB9" w:rsidRDefault="0087697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rsidR="00876975" w:rsidRPr="002A2CB9" w:rsidRDefault="00C36461"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sidRPr="00C36461">
                  <w:rPr>
                    <w:rFonts w:ascii="Palatino Linotype" w:eastAsia="Calibri" w:hAnsi="Palatino Linotype" w:cs="Tahoma"/>
                    <w:bCs/>
                    <w:sz w:val="22"/>
                    <w:szCs w:val="22"/>
                    <w:lang w:val="es-MX" w:eastAsia="en-US"/>
                  </w:rPr>
                  <w:t>Ayuntamiento de Metepec</w:t>
                </w:r>
              </w:p>
            </w:tc>
          </w:tr>
          <w:tr w:rsidR="00876975" w:rsidRPr="002A2CB9" w:rsidTr="00C36461">
            <w:trPr>
              <w:trHeight w:val="283"/>
            </w:trPr>
            <w:tc>
              <w:tcPr>
                <w:tcW w:w="2444" w:type="dxa"/>
              </w:tcPr>
              <w:p w:rsidR="00876975" w:rsidRPr="002A2CB9" w:rsidRDefault="00876975"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rsidR="00876975" w:rsidRPr="002A2CB9" w:rsidRDefault="00876975"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876975" w:rsidRPr="002A2CB9" w:rsidRDefault="00876975" w:rsidP="002A2CB9">
          <w:pPr>
            <w:tabs>
              <w:tab w:val="right" w:pos="8838"/>
            </w:tabs>
            <w:spacing w:line="360" w:lineRule="auto"/>
            <w:ind w:left="-28"/>
            <w:jc w:val="both"/>
            <w:rPr>
              <w:rFonts w:ascii="Arial" w:eastAsia="Calibri" w:hAnsi="Arial" w:cs="Arial"/>
              <w:b/>
              <w:sz w:val="22"/>
              <w:szCs w:val="22"/>
              <w:lang w:eastAsia="en-US"/>
            </w:rPr>
          </w:pPr>
        </w:p>
      </w:tc>
    </w:tr>
  </w:tbl>
  <w:p w:rsidR="00876975" w:rsidRDefault="0087697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4301"/>
    <w:multiLevelType w:val="hybridMultilevel"/>
    <w:tmpl w:val="9DA8B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F7AB9"/>
    <w:multiLevelType w:val="hybridMultilevel"/>
    <w:tmpl w:val="9C8C0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6D15C01"/>
    <w:multiLevelType w:val="hybridMultilevel"/>
    <w:tmpl w:val="BF885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D0300F"/>
    <w:multiLevelType w:val="hybridMultilevel"/>
    <w:tmpl w:val="F30240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9058BE"/>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AA2830"/>
    <w:multiLevelType w:val="hybridMultilevel"/>
    <w:tmpl w:val="C922A9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9D7F4B"/>
    <w:multiLevelType w:val="hybridMultilevel"/>
    <w:tmpl w:val="9C9A5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0"/>
  </w:num>
  <w:num w:numId="3">
    <w:abstractNumId w:val="3"/>
  </w:num>
  <w:num w:numId="4">
    <w:abstractNumId w:val="31"/>
  </w:num>
  <w:num w:numId="5">
    <w:abstractNumId w:val="9"/>
  </w:num>
  <w:num w:numId="6">
    <w:abstractNumId w:val="30"/>
  </w:num>
  <w:num w:numId="7">
    <w:abstractNumId w:val="7"/>
  </w:num>
  <w:num w:numId="8">
    <w:abstractNumId w:val="29"/>
  </w:num>
  <w:num w:numId="9">
    <w:abstractNumId w:val="13"/>
  </w:num>
  <w:num w:numId="10">
    <w:abstractNumId w:val="1"/>
  </w:num>
  <w:num w:numId="11">
    <w:abstractNumId w:val="10"/>
  </w:num>
  <w:num w:numId="12">
    <w:abstractNumId w:val="25"/>
  </w:num>
  <w:num w:numId="13">
    <w:abstractNumId w:val="27"/>
  </w:num>
  <w:num w:numId="14">
    <w:abstractNumId w:val="23"/>
  </w:num>
  <w:num w:numId="15">
    <w:abstractNumId w:val="15"/>
  </w:num>
  <w:num w:numId="16">
    <w:abstractNumId w:val="17"/>
  </w:num>
  <w:num w:numId="17">
    <w:abstractNumId w:val="12"/>
  </w:num>
  <w:num w:numId="18">
    <w:abstractNumId w:val="21"/>
  </w:num>
  <w:num w:numId="19">
    <w:abstractNumId w:val="1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18"/>
  </w:num>
  <w:num w:numId="24">
    <w:abstractNumId w:val="5"/>
  </w:num>
  <w:num w:numId="25">
    <w:abstractNumId w:val="4"/>
  </w:num>
  <w:num w:numId="26">
    <w:abstractNumId w:val="2"/>
  </w:num>
  <w:num w:numId="27">
    <w:abstractNumId w:val="24"/>
  </w:num>
  <w:num w:numId="28">
    <w:abstractNumId w:val="8"/>
  </w:num>
  <w:num w:numId="29">
    <w:abstractNumId w:val="32"/>
  </w:num>
  <w:num w:numId="30">
    <w:abstractNumId w:val="14"/>
  </w:num>
  <w:num w:numId="31">
    <w:abstractNumId w:val="6"/>
  </w:num>
  <w:num w:numId="32">
    <w:abstractNumId w:val="16"/>
  </w:num>
  <w:num w:numId="33">
    <w:abstractNumId w:val="26"/>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66ACE"/>
    <w:rsid w:val="00071A4A"/>
    <w:rsid w:val="000813B0"/>
    <w:rsid w:val="0008148B"/>
    <w:rsid w:val="00093CF1"/>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952"/>
    <w:rsid w:val="000E2B71"/>
    <w:rsid w:val="000E3B88"/>
    <w:rsid w:val="000F05F8"/>
    <w:rsid w:val="000F24C8"/>
    <w:rsid w:val="000F2EBF"/>
    <w:rsid w:val="000F3DA0"/>
    <w:rsid w:val="000F4183"/>
    <w:rsid w:val="000F4876"/>
    <w:rsid w:val="000F555D"/>
    <w:rsid w:val="000F7A45"/>
    <w:rsid w:val="000F7FD8"/>
    <w:rsid w:val="00100BAC"/>
    <w:rsid w:val="00100D89"/>
    <w:rsid w:val="001017B7"/>
    <w:rsid w:val="001034C6"/>
    <w:rsid w:val="00103B75"/>
    <w:rsid w:val="001049B0"/>
    <w:rsid w:val="00104ADB"/>
    <w:rsid w:val="001057BC"/>
    <w:rsid w:val="001065A9"/>
    <w:rsid w:val="00107D2F"/>
    <w:rsid w:val="00112085"/>
    <w:rsid w:val="001133D5"/>
    <w:rsid w:val="00114068"/>
    <w:rsid w:val="001150E9"/>
    <w:rsid w:val="001166C8"/>
    <w:rsid w:val="001216AC"/>
    <w:rsid w:val="00127757"/>
    <w:rsid w:val="00132A80"/>
    <w:rsid w:val="00132F95"/>
    <w:rsid w:val="0013791C"/>
    <w:rsid w:val="00142E7D"/>
    <w:rsid w:val="0014307A"/>
    <w:rsid w:val="00144D0B"/>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8B5"/>
    <w:rsid w:val="00175CEB"/>
    <w:rsid w:val="00176367"/>
    <w:rsid w:val="00182D6C"/>
    <w:rsid w:val="00182DCE"/>
    <w:rsid w:val="00182F0F"/>
    <w:rsid w:val="00183D24"/>
    <w:rsid w:val="001851A6"/>
    <w:rsid w:val="001875A7"/>
    <w:rsid w:val="001879E1"/>
    <w:rsid w:val="00191C72"/>
    <w:rsid w:val="00192414"/>
    <w:rsid w:val="0019389B"/>
    <w:rsid w:val="0019765C"/>
    <w:rsid w:val="001A1B94"/>
    <w:rsid w:val="001A22F5"/>
    <w:rsid w:val="001A3EAE"/>
    <w:rsid w:val="001A7FD2"/>
    <w:rsid w:val="001B107D"/>
    <w:rsid w:val="001B2CD9"/>
    <w:rsid w:val="001B3A46"/>
    <w:rsid w:val="001B62A0"/>
    <w:rsid w:val="001C282F"/>
    <w:rsid w:val="001D0086"/>
    <w:rsid w:val="001D0094"/>
    <w:rsid w:val="001D7012"/>
    <w:rsid w:val="001D7BD2"/>
    <w:rsid w:val="001E2A4D"/>
    <w:rsid w:val="001E52EC"/>
    <w:rsid w:val="001E53C2"/>
    <w:rsid w:val="001F0E9C"/>
    <w:rsid w:val="001F0EB8"/>
    <w:rsid w:val="001F1540"/>
    <w:rsid w:val="001F1772"/>
    <w:rsid w:val="001F652C"/>
    <w:rsid w:val="001F6FCB"/>
    <w:rsid w:val="001F78D9"/>
    <w:rsid w:val="00202DB8"/>
    <w:rsid w:val="00207736"/>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DD6"/>
    <w:rsid w:val="002657E2"/>
    <w:rsid w:val="00265918"/>
    <w:rsid w:val="002706D6"/>
    <w:rsid w:val="002727CC"/>
    <w:rsid w:val="00273679"/>
    <w:rsid w:val="00281A35"/>
    <w:rsid w:val="00281AD9"/>
    <w:rsid w:val="00281AFC"/>
    <w:rsid w:val="002834B4"/>
    <w:rsid w:val="00284486"/>
    <w:rsid w:val="00285644"/>
    <w:rsid w:val="0028581E"/>
    <w:rsid w:val="00290C33"/>
    <w:rsid w:val="00293491"/>
    <w:rsid w:val="002A0FB8"/>
    <w:rsid w:val="002A1B97"/>
    <w:rsid w:val="002A2CB9"/>
    <w:rsid w:val="002A3C1C"/>
    <w:rsid w:val="002A57D2"/>
    <w:rsid w:val="002A6193"/>
    <w:rsid w:val="002A7BD4"/>
    <w:rsid w:val="002A7F32"/>
    <w:rsid w:val="002B06C1"/>
    <w:rsid w:val="002B20A1"/>
    <w:rsid w:val="002B226E"/>
    <w:rsid w:val="002B46D4"/>
    <w:rsid w:val="002B54CF"/>
    <w:rsid w:val="002C7419"/>
    <w:rsid w:val="002D1BE4"/>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6600"/>
    <w:rsid w:val="003172EC"/>
    <w:rsid w:val="0032170B"/>
    <w:rsid w:val="00323325"/>
    <w:rsid w:val="003243B0"/>
    <w:rsid w:val="00325EC0"/>
    <w:rsid w:val="00327FDE"/>
    <w:rsid w:val="003340EC"/>
    <w:rsid w:val="003350FF"/>
    <w:rsid w:val="00340452"/>
    <w:rsid w:val="0034057C"/>
    <w:rsid w:val="0034303D"/>
    <w:rsid w:val="00350142"/>
    <w:rsid w:val="00353B6D"/>
    <w:rsid w:val="00354920"/>
    <w:rsid w:val="00355DC6"/>
    <w:rsid w:val="00357EEF"/>
    <w:rsid w:val="003604D7"/>
    <w:rsid w:val="00361176"/>
    <w:rsid w:val="003615DF"/>
    <w:rsid w:val="0036351E"/>
    <w:rsid w:val="00364521"/>
    <w:rsid w:val="00365026"/>
    <w:rsid w:val="00367F82"/>
    <w:rsid w:val="003725BF"/>
    <w:rsid w:val="00372803"/>
    <w:rsid w:val="00373757"/>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C28B8"/>
    <w:rsid w:val="003C5F9B"/>
    <w:rsid w:val="003C6934"/>
    <w:rsid w:val="003C7FD0"/>
    <w:rsid w:val="003D0268"/>
    <w:rsid w:val="003D1A43"/>
    <w:rsid w:val="003D1A64"/>
    <w:rsid w:val="003D624F"/>
    <w:rsid w:val="003D7B6C"/>
    <w:rsid w:val="003E31E5"/>
    <w:rsid w:val="003E32ED"/>
    <w:rsid w:val="003E3A39"/>
    <w:rsid w:val="003E58C9"/>
    <w:rsid w:val="003F0DFC"/>
    <w:rsid w:val="003F632A"/>
    <w:rsid w:val="003F650B"/>
    <w:rsid w:val="004004E9"/>
    <w:rsid w:val="004052C5"/>
    <w:rsid w:val="004100AA"/>
    <w:rsid w:val="00410CD2"/>
    <w:rsid w:val="00412203"/>
    <w:rsid w:val="004142DD"/>
    <w:rsid w:val="00417DE3"/>
    <w:rsid w:val="00420B07"/>
    <w:rsid w:val="00422869"/>
    <w:rsid w:val="00426448"/>
    <w:rsid w:val="00427457"/>
    <w:rsid w:val="0043257A"/>
    <w:rsid w:val="00436FD3"/>
    <w:rsid w:val="004406CF"/>
    <w:rsid w:val="00441804"/>
    <w:rsid w:val="004435B4"/>
    <w:rsid w:val="0046048A"/>
    <w:rsid w:val="00463BD6"/>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97921"/>
    <w:rsid w:val="004A0A7B"/>
    <w:rsid w:val="004A0BB0"/>
    <w:rsid w:val="004A26CD"/>
    <w:rsid w:val="004A3584"/>
    <w:rsid w:val="004A5121"/>
    <w:rsid w:val="004A577A"/>
    <w:rsid w:val="004A6ECB"/>
    <w:rsid w:val="004A7990"/>
    <w:rsid w:val="004B1796"/>
    <w:rsid w:val="004B591D"/>
    <w:rsid w:val="004B643D"/>
    <w:rsid w:val="004B7542"/>
    <w:rsid w:val="004C3D66"/>
    <w:rsid w:val="004C4ACC"/>
    <w:rsid w:val="004C4E8F"/>
    <w:rsid w:val="004C7E83"/>
    <w:rsid w:val="004D5DB3"/>
    <w:rsid w:val="004E345F"/>
    <w:rsid w:val="004E3BBA"/>
    <w:rsid w:val="004E401B"/>
    <w:rsid w:val="004E41C7"/>
    <w:rsid w:val="004E63B4"/>
    <w:rsid w:val="004E71CE"/>
    <w:rsid w:val="004E7DB7"/>
    <w:rsid w:val="004F2D88"/>
    <w:rsid w:val="004F3D21"/>
    <w:rsid w:val="004F772E"/>
    <w:rsid w:val="005070C3"/>
    <w:rsid w:val="0051276F"/>
    <w:rsid w:val="00515FF4"/>
    <w:rsid w:val="005220BE"/>
    <w:rsid w:val="00542D5F"/>
    <w:rsid w:val="005435DE"/>
    <w:rsid w:val="00544C28"/>
    <w:rsid w:val="00546BAE"/>
    <w:rsid w:val="00552EBD"/>
    <w:rsid w:val="00553827"/>
    <w:rsid w:val="00555F71"/>
    <w:rsid w:val="00563BEB"/>
    <w:rsid w:val="00566849"/>
    <w:rsid w:val="0057298D"/>
    <w:rsid w:val="005740F6"/>
    <w:rsid w:val="005743D2"/>
    <w:rsid w:val="00575905"/>
    <w:rsid w:val="005764E6"/>
    <w:rsid w:val="005802BD"/>
    <w:rsid w:val="00586FA8"/>
    <w:rsid w:val="00587F23"/>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0DB1"/>
    <w:rsid w:val="005E37E9"/>
    <w:rsid w:val="005E5FA2"/>
    <w:rsid w:val="005F03DB"/>
    <w:rsid w:val="005F4977"/>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6AA"/>
    <w:rsid w:val="006D6A81"/>
    <w:rsid w:val="006D7795"/>
    <w:rsid w:val="006D7ACB"/>
    <w:rsid w:val="006E00EF"/>
    <w:rsid w:val="006E06BB"/>
    <w:rsid w:val="006E1A7A"/>
    <w:rsid w:val="006E716F"/>
    <w:rsid w:val="006F01E7"/>
    <w:rsid w:val="006F1F3A"/>
    <w:rsid w:val="006F7EB8"/>
    <w:rsid w:val="00702DD7"/>
    <w:rsid w:val="00703D83"/>
    <w:rsid w:val="007047D3"/>
    <w:rsid w:val="00705C40"/>
    <w:rsid w:val="0071087E"/>
    <w:rsid w:val="00721648"/>
    <w:rsid w:val="007229A1"/>
    <w:rsid w:val="007235AA"/>
    <w:rsid w:val="00732289"/>
    <w:rsid w:val="007332AD"/>
    <w:rsid w:val="00735915"/>
    <w:rsid w:val="00735BA3"/>
    <w:rsid w:val="00735C21"/>
    <w:rsid w:val="0073614A"/>
    <w:rsid w:val="00736FF2"/>
    <w:rsid w:val="00740C8C"/>
    <w:rsid w:val="00741AC4"/>
    <w:rsid w:val="00742CA5"/>
    <w:rsid w:val="007515BC"/>
    <w:rsid w:val="007573B2"/>
    <w:rsid w:val="007574BB"/>
    <w:rsid w:val="0075764C"/>
    <w:rsid w:val="00762198"/>
    <w:rsid w:val="0076306F"/>
    <w:rsid w:val="00763CE8"/>
    <w:rsid w:val="00767E64"/>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B7D"/>
    <w:rsid w:val="007B7498"/>
    <w:rsid w:val="007B7AEE"/>
    <w:rsid w:val="007C7E84"/>
    <w:rsid w:val="007C7EB6"/>
    <w:rsid w:val="007D2F75"/>
    <w:rsid w:val="007D7E3A"/>
    <w:rsid w:val="007E22E7"/>
    <w:rsid w:val="007E4232"/>
    <w:rsid w:val="007E69BB"/>
    <w:rsid w:val="007E6AB8"/>
    <w:rsid w:val="007E7E96"/>
    <w:rsid w:val="007F2109"/>
    <w:rsid w:val="007F21C5"/>
    <w:rsid w:val="007F3EF1"/>
    <w:rsid w:val="007F4EEB"/>
    <w:rsid w:val="0080056E"/>
    <w:rsid w:val="00801BCE"/>
    <w:rsid w:val="00802515"/>
    <w:rsid w:val="0081283F"/>
    <w:rsid w:val="00812BD5"/>
    <w:rsid w:val="00812C0C"/>
    <w:rsid w:val="0081480A"/>
    <w:rsid w:val="008202EB"/>
    <w:rsid w:val="00820F86"/>
    <w:rsid w:val="00827F88"/>
    <w:rsid w:val="00832085"/>
    <w:rsid w:val="00833388"/>
    <w:rsid w:val="008336A5"/>
    <w:rsid w:val="00835474"/>
    <w:rsid w:val="00835523"/>
    <w:rsid w:val="008373C0"/>
    <w:rsid w:val="0084145F"/>
    <w:rsid w:val="00841DA2"/>
    <w:rsid w:val="00844CB5"/>
    <w:rsid w:val="008458F6"/>
    <w:rsid w:val="00845AED"/>
    <w:rsid w:val="0084708E"/>
    <w:rsid w:val="00851AE4"/>
    <w:rsid w:val="008554B6"/>
    <w:rsid w:val="0085598D"/>
    <w:rsid w:val="00862771"/>
    <w:rsid w:val="0086682F"/>
    <w:rsid w:val="00871098"/>
    <w:rsid w:val="00874894"/>
    <w:rsid w:val="00876975"/>
    <w:rsid w:val="00876D30"/>
    <w:rsid w:val="00876F54"/>
    <w:rsid w:val="00877292"/>
    <w:rsid w:val="0087754A"/>
    <w:rsid w:val="0087766C"/>
    <w:rsid w:val="00880552"/>
    <w:rsid w:val="008839DA"/>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653F"/>
    <w:rsid w:val="008B6848"/>
    <w:rsid w:val="008C2FA1"/>
    <w:rsid w:val="008D2C4C"/>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5C38"/>
    <w:rsid w:val="0095041B"/>
    <w:rsid w:val="00955AEE"/>
    <w:rsid w:val="00960346"/>
    <w:rsid w:val="009617D3"/>
    <w:rsid w:val="00964203"/>
    <w:rsid w:val="00964578"/>
    <w:rsid w:val="0096463B"/>
    <w:rsid w:val="00967869"/>
    <w:rsid w:val="0096796E"/>
    <w:rsid w:val="00971F54"/>
    <w:rsid w:val="009725C5"/>
    <w:rsid w:val="00973F40"/>
    <w:rsid w:val="00980900"/>
    <w:rsid w:val="00983EED"/>
    <w:rsid w:val="009849EF"/>
    <w:rsid w:val="00986A7D"/>
    <w:rsid w:val="00986DB7"/>
    <w:rsid w:val="009934CF"/>
    <w:rsid w:val="009A0D75"/>
    <w:rsid w:val="009A347A"/>
    <w:rsid w:val="009A5F0F"/>
    <w:rsid w:val="009A620E"/>
    <w:rsid w:val="009A6619"/>
    <w:rsid w:val="009B6A6F"/>
    <w:rsid w:val="009C1AFE"/>
    <w:rsid w:val="009C3E33"/>
    <w:rsid w:val="009C5F24"/>
    <w:rsid w:val="009D048B"/>
    <w:rsid w:val="009D69C6"/>
    <w:rsid w:val="009E5419"/>
    <w:rsid w:val="009E5A6E"/>
    <w:rsid w:val="009E70E7"/>
    <w:rsid w:val="009F192A"/>
    <w:rsid w:val="009F25A8"/>
    <w:rsid w:val="009F46DC"/>
    <w:rsid w:val="00A01C00"/>
    <w:rsid w:val="00A0787D"/>
    <w:rsid w:val="00A11CAD"/>
    <w:rsid w:val="00A1620D"/>
    <w:rsid w:val="00A16AC0"/>
    <w:rsid w:val="00A16DC1"/>
    <w:rsid w:val="00A23D31"/>
    <w:rsid w:val="00A24C9B"/>
    <w:rsid w:val="00A253D6"/>
    <w:rsid w:val="00A25C0B"/>
    <w:rsid w:val="00A26ECD"/>
    <w:rsid w:val="00A27D2B"/>
    <w:rsid w:val="00A301A7"/>
    <w:rsid w:val="00A30C34"/>
    <w:rsid w:val="00A30FD3"/>
    <w:rsid w:val="00A35E2F"/>
    <w:rsid w:val="00A37891"/>
    <w:rsid w:val="00A40A51"/>
    <w:rsid w:val="00A47916"/>
    <w:rsid w:val="00A524FC"/>
    <w:rsid w:val="00A536DA"/>
    <w:rsid w:val="00A571CD"/>
    <w:rsid w:val="00A57C3D"/>
    <w:rsid w:val="00A6247A"/>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B61"/>
    <w:rsid w:val="00AC2C6E"/>
    <w:rsid w:val="00AC5EE6"/>
    <w:rsid w:val="00AD0D24"/>
    <w:rsid w:val="00AD1923"/>
    <w:rsid w:val="00AD2611"/>
    <w:rsid w:val="00AD3AC5"/>
    <w:rsid w:val="00AD3D57"/>
    <w:rsid w:val="00AE47BF"/>
    <w:rsid w:val="00AF1F42"/>
    <w:rsid w:val="00AF49A6"/>
    <w:rsid w:val="00AF6432"/>
    <w:rsid w:val="00AF6DED"/>
    <w:rsid w:val="00AF79BD"/>
    <w:rsid w:val="00B02B02"/>
    <w:rsid w:val="00B03088"/>
    <w:rsid w:val="00B07F12"/>
    <w:rsid w:val="00B10BAE"/>
    <w:rsid w:val="00B14154"/>
    <w:rsid w:val="00B1415B"/>
    <w:rsid w:val="00B15278"/>
    <w:rsid w:val="00B222A2"/>
    <w:rsid w:val="00B234EC"/>
    <w:rsid w:val="00B26A72"/>
    <w:rsid w:val="00B274AE"/>
    <w:rsid w:val="00B274BF"/>
    <w:rsid w:val="00B31222"/>
    <w:rsid w:val="00B318EB"/>
    <w:rsid w:val="00B42C7F"/>
    <w:rsid w:val="00B42E81"/>
    <w:rsid w:val="00B4329D"/>
    <w:rsid w:val="00B520F9"/>
    <w:rsid w:val="00B52812"/>
    <w:rsid w:val="00B5495A"/>
    <w:rsid w:val="00B54B5C"/>
    <w:rsid w:val="00B577A3"/>
    <w:rsid w:val="00B6144B"/>
    <w:rsid w:val="00B622A0"/>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C1FA5"/>
    <w:rsid w:val="00BC2C0C"/>
    <w:rsid w:val="00BC732A"/>
    <w:rsid w:val="00BC758B"/>
    <w:rsid w:val="00BD20A9"/>
    <w:rsid w:val="00BD2EAC"/>
    <w:rsid w:val="00BD36F8"/>
    <w:rsid w:val="00BD4BB3"/>
    <w:rsid w:val="00BD54FB"/>
    <w:rsid w:val="00BD5FF6"/>
    <w:rsid w:val="00BE17C6"/>
    <w:rsid w:val="00BE2BD3"/>
    <w:rsid w:val="00BE4865"/>
    <w:rsid w:val="00BE5595"/>
    <w:rsid w:val="00BE69BF"/>
    <w:rsid w:val="00BE725A"/>
    <w:rsid w:val="00BE7430"/>
    <w:rsid w:val="00BE7B48"/>
    <w:rsid w:val="00BF0F8A"/>
    <w:rsid w:val="00BF3381"/>
    <w:rsid w:val="00BF5E60"/>
    <w:rsid w:val="00C10FCF"/>
    <w:rsid w:val="00C12FBA"/>
    <w:rsid w:val="00C16B4B"/>
    <w:rsid w:val="00C17427"/>
    <w:rsid w:val="00C20C00"/>
    <w:rsid w:val="00C210FD"/>
    <w:rsid w:val="00C22901"/>
    <w:rsid w:val="00C25238"/>
    <w:rsid w:val="00C27C34"/>
    <w:rsid w:val="00C305F2"/>
    <w:rsid w:val="00C3345C"/>
    <w:rsid w:val="00C340A7"/>
    <w:rsid w:val="00C36461"/>
    <w:rsid w:val="00C407E5"/>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4434"/>
    <w:rsid w:val="00C64B27"/>
    <w:rsid w:val="00C7063C"/>
    <w:rsid w:val="00C729F8"/>
    <w:rsid w:val="00C73C57"/>
    <w:rsid w:val="00C746D9"/>
    <w:rsid w:val="00C74D43"/>
    <w:rsid w:val="00C75CA7"/>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46CD"/>
    <w:rsid w:val="00CC5E76"/>
    <w:rsid w:val="00CD3A5D"/>
    <w:rsid w:val="00CD5FD4"/>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010C"/>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61A0E"/>
    <w:rsid w:val="00D70DAA"/>
    <w:rsid w:val="00D71CF9"/>
    <w:rsid w:val="00D73437"/>
    <w:rsid w:val="00D80F9D"/>
    <w:rsid w:val="00D81BAE"/>
    <w:rsid w:val="00D833A0"/>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8A4"/>
    <w:rsid w:val="00DB7E5F"/>
    <w:rsid w:val="00DC10B0"/>
    <w:rsid w:val="00DC1594"/>
    <w:rsid w:val="00DC4BCD"/>
    <w:rsid w:val="00DC7ABC"/>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104F6"/>
    <w:rsid w:val="00E10748"/>
    <w:rsid w:val="00E12F57"/>
    <w:rsid w:val="00E14282"/>
    <w:rsid w:val="00E156F2"/>
    <w:rsid w:val="00E2250E"/>
    <w:rsid w:val="00E24BF5"/>
    <w:rsid w:val="00E27DDF"/>
    <w:rsid w:val="00E27E01"/>
    <w:rsid w:val="00E30A90"/>
    <w:rsid w:val="00E32DBA"/>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70C7"/>
    <w:rsid w:val="00E67E50"/>
    <w:rsid w:val="00E705B4"/>
    <w:rsid w:val="00E72263"/>
    <w:rsid w:val="00E72967"/>
    <w:rsid w:val="00E8155D"/>
    <w:rsid w:val="00E8554D"/>
    <w:rsid w:val="00E85CC0"/>
    <w:rsid w:val="00EA0E04"/>
    <w:rsid w:val="00EA0E12"/>
    <w:rsid w:val="00EA220D"/>
    <w:rsid w:val="00EA3156"/>
    <w:rsid w:val="00EA40A2"/>
    <w:rsid w:val="00EA4CD5"/>
    <w:rsid w:val="00EA5D2C"/>
    <w:rsid w:val="00EA5D8E"/>
    <w:rsid w:val="00EB07CF"/>
    <w:rsid w:val="00EB3B88"/>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4A64"/>
    <w:rsid w:val="00F02171"/>
    <w:rsid w:val="00F024EE"/>
    <w:rsid w:val="00F033EF"/>
    <w:rsid w:val="00F061A6"/>
    <w:rsid w:val="00F0710C"/>
    <w:rsid w:val="00F11AB3"/>
    <w:rsid w:val="00F14017"/>
    <w:rsid w:val="00F1684C"/>
    <w:rsid w:val="00F20633"/>
    <w:rsid w:val="00F20844"/>
    <w:rsid w:val="00F256F5"/>
    <w:rsid w:val="00F25CFE"/>
    <w:rsid w:val="00F35243"/>
    <w:rsid w:val="00F43E6E"/>
    <w:rsid w:val="00F43EBF"/>
    <w:rsid w:val="00F44423"/>
    <w:rsid w:val="00F45D4E"/>
    <w:rsid w:val="00F51236"/>
    <w:rsid w:val="00F51242"/>
    <w:rsid w:val="00F5374C"/>
    <w:rsid w:val="00F541B8"/>
    <w:rsid w:val="00F56CC2"/>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7154"/>
    <w:rsid w:val="00F80F33"/>
    <w:rsid w:val="00F846D6"/>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977"/>
    <w:rsid w:val="00FC7EAA"/>
    <w:rsid w:val="00FD2B88"/>
    <w:rsid w:val="00FD4FA5"/>
    <w:rsid w:val="00FD5166"/>
    <w:rsid w:val="00FD6F40"/>
    <w:rsid w:val="00FE5CF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pec.gob.mx/pagina/archivo_municipal.php"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tepec.gob.mx/pagina/archivo_municipal.php"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FBD0-825B-4248-9235-E1FB6BBB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4285</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12</cp:revision>
  <cp:lastPrinted>2018-11-20T20:20:00Z</cp:lastPrinted>
  <dcterms:created xsi:type="dcterms:W3CDTF">2018-11-08T18:29:00Z</dcterms:created>
  <dcterms:modified xsi:type="dcterms:W3CDTF">2018-11-28T23:57:00Z</dcterms:modified>
</cp:coreProperties>
</file>